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D2" w:rsidRPr="00D23C6A" w:rsidRDefault="00A269D2" w:rsidP="00A269D2">
      <w:pPr>
        <w:jc w:val="center"/>
        <w:rPr>
          <w:rFonts w:eastAsia="Arial Unicode MS"/>
          <w:b/>
          <w:lang w:val="ru"/>
        </w:rPr>
      </w:pPr>
      <w:r w:rsidRPr="00D23C6A">
        <w:rPr>
          <w:rFonts w:eastAsia="Arial Unicode MS"/>
          <w:b/>
          <w:lang w:val="ru"/>
        </w:rPr>
        <w:t>Проект Плана мероприятий по профилактике</w:t>
      </w:r>
      <w:r w:rsidRPr="00D23C6A">
        <w:rPr>
          <w:rFonts w:eastAsia="Arial Unicode MS"/>
          <w:b/>
        </w:rPr>
        <w:t xml:space="preserve"> </w:t>
      </w:r>
      <w:r w:rsidRPr="00D23C6A">
        <w:rPr>
          <w:rFonts w:eastAsia="Arial Unicode MS"/>
          <w:b/>
          <w:lang w:val="ru"/>
        </w:rPr>
        <w:t xml:space="preserve">нарушений при осуществлении муниципального контроля за обеспечением сохранности автомобильных дорог МОГО «Ухта» на 2020 </w:t>
      </w:r>
      <w:r w:rsidRPr="00D23C6A">
        <w:rPr>
          <w:rFonts w:eastAsia="Arial Unicode MS"/>
          <w:b/>
        </w:rPr>
        <w:t>-</w:t>
      </w:r>
      <w:r w:rsidRPr="00D23C6A">
        <w:rPr>
          <w:rFonts w:eastAsia="Arial Unicode MS"/>
          <w:b/>
          <w:lang w:val="ru"/>
        </w:rPr>
        <w:t xml:space="preserve"> 2021 годы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676"/>
        <w:gridCol w:w="1600"/>
        <w:gridCol w:w="1276"/>
        <w:gridCol w:w="2053"/>
        <w:gridCol w:w="1774"/>
      </w:tblGrid>
      <w:tr w:rsidR="00A269D2" w:rsidRPr="00D23C6A" w:rsidTr="00D91445">
        <w:tc>
          <w:tcPr>
            <w:tcW w:w="510" w:type="dxa"/>
            <w:hideMark/>
          </w:tcPr>
          <w:p w:rsidR="00A269D2" w:rsidRPr="00D23C6A" w:rsidRDefault="00A269D2" w:rsidP="00D91445">
            <w:pPr>
              <w:jc w:val="center"/>
              <w:rPr>
                <w:rFonts w:eastAsia="Arial Unicode MS"/>
              </w:rPr>
            </w:pPr>
            <w:r w:rsidRPr="00D23C6A">
              <w:rPr>
                <w:rFonts w:eastAsia="Arial Unicode MS"/>
              </w:rPr>
              <w:t>№</w:t>
            </w:r>
          </w:p>
          <w:p w:rsidR="00A269D2" w:rsidRPr="00D23C6A" w:rsidRDefault="00A269D2" w:rsidP="00D91445">
            <w:pPr>
              <w:ind w:left="-142" w:right="-132"/>
              <w:jc w:val="center"/>
              <w:rPr>
                <w:rFonts w:eastAsia="Arial Unicode MS"/>
                <w:lang w:val="ru"/>
              </w:rPr>
            </w:pPr>
            <w:proofErr w:type="gramStart"/>
            <w:r w:rsidRPr="00D23C6A">
              <w:rPr>
                <w:rFonts w:eastAsia="Arial Unicode MS"/>
                <w:lang w:val="ru"/>
              </w:rPr>
              <w:t>п</w:t>
            </w:r>
            <w:proofErr w:type="gramEnd"/>
            <w:r w:rsidRPr="00D23C6A">
              <w:rPr>
                <w:rFonts w:eastAsia="Arial Unicode MS"/>
                <w:lang w:val="ru"/>
              </w:rPr>
              <w:t>/п</w:t>
            </w:r>
          </w:p>
        </w:tc>
        <w:tc>
          <w:tcPr>
            <w:tcW w:w="2676" w:type="dxa"/>
            <w:hideMark/>
          </w:tcPr>
          <w:p w:rsidR="00A269D2" w:rsidRPr="00D23C6A" w:rsidRDefault="00A269D2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Наименование мероприятия</w:t>
            </w:r>
          </w:p>
        </w:tc>
        <w:tc>
          <w:tcPr>
            <w:tcW w:w="1600" w:type="dxa"/>
            <w:hideMark/>
          </w:tcPr>
          <w:p w:rsidR="00A269D2" w:rsidRPr="00D23C6A" w:rsidRDefault="00A269D2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Периодичность проведения мероприятия</w:t>
            </w:r>
          </w:p>
        </w:tc>
        <w:tc>
          <w:tcPr>
            <w:tcW w:w="1276" w:type="dxa"/>
            <w:hideMark/>
          </w:tcPr>
          <w:p w:rsidR="00A269D2" w:rsidRPr="00D23C6A" w:rsidRDefault="00A269D2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Вид документа</w:t>
            </w:r>
          </w:p>
        </w:tc>
        <w:tc>
          <w:tcPr>
            <w:tcW w:w="2053" w:type="dxa"/>
            <w:hideMark/>
          </w:tcPr>
          <w:p w:rsidR="00A269D2" w:rsidRPr="00D23C6A" w:rsidRDefault="00A269D2" w:rsidP="00D91445">
            <w:pPr>
              <w:jc w:val="center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Ответственное структурное подразделение</w:t>
            </w:r>
          </w:p>
        </w:tc>
        <w:tc>
          <w:tcPr>
            <w:tcW w:w="1774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Ожидаемые результаты</w:t>
            </w:r>
          </w:p>
        </w:tc>
      </w:tr>
      <w:tr w:rsidR="00A269D2" w:rsidRPr="00D23C6A" w:rsidTr="00D91445">
        <w:trPr>
          <w:trHeight w:val="4554"/>
        </w:trPr>
        <w:tc>
          <w:tcPr>
            <w:tcW w:w="510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1.</w:t>
            </w:r>
          </w:p>
        </w:tc>
        <w:tc>
          <w:tcPr>
            <w:tcW w:w="2676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Актуализация </w:t>
            </w:r>
            <w:hyperlink r:id="rId4" w:history="1">
              <w:r w:rsidRPr="00D23C6A">
                <w:rPr>
                  <w:rFonts w:eastAsia="Arial Unicode MS"/>
                  <w:lang w:val="ru"/>
                </w:rPr>
                <w:t>Перечня</w:t>
              </w:r>
            </w:hyperlink>
            <w:r w:rsidRPr="00D23C6A">
              <w:rPr>
                <w:rFonts w:eastAsia="Arial Unicode MS"/>
                <w:lang w:val="ru"/>
              </w:rPr>
              <w:t xml:space="preserve"> актов, содержащих обязательные требования, соблюдение которых оценивается при проведении мероприятий по муниципальному контролю за обеспечением сохранности автомобильных дорог МОГО «Ухта», с размещением Перечня на официальном сайте администрации МОГО «Ухта» </w:t>
            </w:r>
            <w:hyperlink r:id="rId5" w:history="1">
              <w:r w:rsidRPr="00D23C6A">
                <w:rPr>
                  <w:rFonts w:eastAsia="Arial Unicode MS"/>
                  <w:lang w:val="ru"/>
                </w:rPr>
                <w:t>https://ухта.рф//</w:t>
              </w:r>
            </w:hyperlink>
            <w:r w:rsidRPr="00D23C6A">
              <w:rPr>
                <w:rFonts w:eastAsia="Arial Unicode MS"/>
                <w:lang w:val="ru"/>
              </w:rPr>
              <w:t xml:space="preserve"> (далее - Портал администрации)</w:t>
            </w:r>
          </w:p>
        </w:tc>
        <w:tc>
          <w:tcPr>
            <w:tcW w:w="1600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1276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</w:p>
        </w:tc>
        <w:tc>
          <w:tcPr>
            <w:tcW w:w="2053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1774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A269D2" w:rsidRPr="00D23C6A" w:rsidTr="00D91445">
        <w:tc>
          <w:tcPr>
            <w:tcW w:w="510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2.</w:t>
            </w:r>
          </w:p>
        </w:tc>
        <w:tc>
          <w:tcPr>
            <w:tcW w:w="2676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Размещение на Портале администрации перечней нормативных правовых актов или их частей, содержащих обязательные требования, оценка соблюдения которых является предметом муниципального контроля за обеспечением сохранности автомобильных дорог МОГО «Ухта» с текстами (ссылками на тексты) соответствующих нормативно правовых актов.</w:t>
            </w:r>
          </w:p>
        </w:tc>
        <w:tc>
          <w:tcPr>
            <w:tcW w:w="1600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1276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</w:p>
        </w:tc>
        <w:tc>
          <w:tcPr>
            <w:tcW w:w="2053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1774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A269D2" w:rsidRPr="00D23C6A" w:rsidTr="00D91445">
        <w:tc>
          <w:tcPr>
            <w:tcW w:w="510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3. </w:t>
            </w:r>
          </w:p>
        </w:tc>
        <w:tc>
          <w:tcPr>
            <w:tcW w:w="2676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В случае изменения обязательных требований, подготовка и размещение на Портале </w:t>
            </w:r>
            <w:r w:rsidRPr="00D23C6A">
              <w:rPr>
                <w:rFonts w:eastAsia="Arial Unicode MS"/>
                <w:lang w:val="ru"/>
              </w:rPr>
              <w:lastRenderedPageBreak/>
              <w:t>администрации новых нормативно правовых актов, устанавливающих обязательные требования, внесенных изменениях в действующие акты, сроках и порядке вступления их в действие.</w:t>
            </w:r>
          </w:p>
        </w:tc>
        <w:tc>
          <w:tcPr>
            <w:tcW w:w="1600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 xml:space="preserve">По мере издания новых нормативных правовых </w:t>
            </w:r>
            <w:r w:rsidRPr="00D23C6A">
              <w:rPr>
                <w:rFonts w:eastAsia="Arial Unicode MS"/>
                <w:lang w:val="ru"/>
              </w:rPr>
              <w:lastRenderedPageBreak/>
              <w:t>актов или внесения изменений в действующие</w:t>
            </w:r>
          </w:p>
        </w:tc>
        <w:tc>
          <w:tcPr>
            <w:tcW w:w="1276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Информационные материалы</w:t>
            </w:r>
          </w:p>
        </w:tc>
        <w:tc>
          <w:tcPr>
            <w:tcW w:w="2053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Муниципальное учреждение «Управление жилищно-коммунального </w:t>
            </w:r>
            <w:r w:rsidRPr="00D23C6A">
              <w:rPr>
                <w:rFonts w:eastAsia="Arial Unicode MS"/>
                <w:lang w:val="ru"/>
              </w:rPr>
              <w:lastRenderedPageBreak/>
              <w:t>хозяйства администрации МОГО «Ухта»</w:t>
            </w:r>
          </w:p>
        </w:tc>
        <w:tc>
          <w:tcPr>
            <w:tcW w:w="1774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 xml:space="preserve">Повышение информированности организаций о действующих </w:t>
            </w:r>
            <w:r w:rsidRPr="00D23C6A">
              <w:rPr>
                <w:rFonts w:eastAsia="Arial Unicode MS"/>
                <w:lang w:val="ru"/>
              </w:rPr>
              <w:lastRenderedPageBreak/>
              <w:t>обязательных требованиях, снижение количества нарушений обязательных требований</w:t>
            </w:r>
          </w:p>
        </w:tc>
      </w:tr>
      <w:tr w:rsidR="00A269D2" w:rsidRPr="00D23C6A" w:rsidTr="00D91445">
        <w:trPr>
          <w:trHeight w:val="3046"/>
        </w:trPr>
        <w:tc>
          <w:tcPr>
            <w:tcW w:w="510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4.</w:t>
            </w:r>
          </w:p>
        </w:tc>
        <w:tc>
          <w:tcPr>
            <w:tcW w:w="2676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Информирование заинтересованных лиц по вопросам соблюдения обязательных требований </w:t>
            </w:r>
          </w:p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proofErr w:type="gramStart"/>
            <w:r w:rsidRPr="00D23C6A">
              <w:rPr>
                <w:rFonts w:eastAsia="Arial Unicode MS"/>
                <w:lang w:val="ru"/>
              </w:rPr>
              <w:t>посредством</w:t>
            </w:r>
            <w:proofErr w:type="gramEnd"/>
            <w:r w:rsidRPr="00D23C6A">
              <w:rPr>
                <w:rFonts w:eastAsia="Arial Unicode MS"/>
                <w:lang w:val="ru"/>
              </w:rPr>
              <w:t xml:space="preserve"> направления писем (а также сообщений, направленных посредством электронной почты), проведения совещаний, семинаров.</w:t>
            </w:r>
          </w:p>
        </w:tc>
        <w:tc>
          <w:tcPr>
            <w:tcW w:w="1600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1276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</w:p>
        </w:tc>
        <w:tc>
          <w:tcPr>
            <w:tcW w:w="2053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Муниципальное учреждение «Управление жилищно-коммуна </w:t>
            </w:r>
          </w:p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proofErr w:type="spellStart"/>
            <w:proofErr w:type="gramStart"/>
            <w:r w:rsidRPr="00D23C6A">
              <w:rPr>
                <w:rFonts w:eastAsia="Arial Unicode MS"/>
                <w:lang w:val="ru"/>
              </w:rPr>
              <w:t>льного</w:t>
            </w:r>
            <w:proofErr w:type="spellEnd"/>
            <w:proofErr w:type="gramEnd"/>
            <w:r w:rsidRPr="00D23C6A">
              <w:rPr>
                <w:rFonts w:eastAsia="Arial Unicode MS"/>
                <w:lang w:val="ru"/>
              </w:rPr>
              <w:t xml:space="preserve"> хозяйства администрации МОГО «Ухта»</w:t>
            </w:r>
          </w:p>
        </w:tc>
        <w:tc>
          <w:tcPr>
            <w:tcW w:w="1774" w:type="dxa"/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Повышение информированности организаций о </w:t>
            </w:r>
          </w:p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proofErr w:type="gramStart"/>
            <w:r w:rsidRPr="00D23C6A">
              <w:rPr>
                <w:rFonts w:eastAsia="Arial Unicode MS"/>
                <w:lang w:val="ru"/>
              </w:rPr>
              <w:t>действующих</w:t>
            </w:r>
            <w:proofErr w:type="gramEnd"/>
            <w:r w:rsidRPr="00D23C6A">
              <w:rPr>
                <w:rFonts w:eastAsia="Arial Unicode MS"/>
                <w:lang w:val="ru"/>
              </w:rPr>
              <w:t xml:space="preserve"> обязательных требованиях, снижение количества нарушений обязательных требований</w:t>
            </w:r>
          </w:p>
        </w:tc>
      </w:tr>
      <w:tr w:rsidR="00A269D2" w:rsidRPr="00D23C6A" w:rsidTr="00D914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Обобщение и анализ правоприменительной практики контрольно-надзорной деятельности контроля за обеспечением сохранности автомобильных дорог МОГО «Ухта» с классификацией причин возникновения типовых нарушений обязательных требований, и размещение результатов анализа на Портале администрации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Информационные материалы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A269D2" w:rsidRPr="00D23C6A" w:rsidTr="00D914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6.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При наличии сведений о готовящихся нарушениях или о признаках нарушений обязательных </w:t>
            </w:r>
            <w:r w:rsidRPr="00D23C6A">
              <w:rPr>
                <w:rFonts w:eastAsia="Arial Unicode MS"/>
                <w:lang w:val="ru"/>
              </w:rPr>
              <w:lastRenderedPageBreak/>
              <w:t xml:space="preserve">требований, полученных в ходе реализации мероприятий по контролю и в соответствии с Федеральным </w:t>
            </w:r>
            <w:hyperlink r:id="rId6" w:history="1">
              <w:r w:rsidRPr="00D23C6A">
                <w:rPr>
                  <w:rStyle w:val="a3"/>
                  <w:rFonts w:eastAsia="Arial Unicode MS"/>
                  <w:color w:val="auto"/>
                  <w:lang w:val="ru"/>
                </w:rPr>
                <w:t>законом</w:t>
              </w:r>
            </w:hyperlink>
            <w:r w:rsidRPr="00D23C6A">
              <w:rPr>
                <w:rFonts w:eastAsia="Arial Unicode MS"/>
                <w:lang w:val="ru"/>
              </w:rPr>
              <w:t xml:space="preserve"> </w:t>
            </w:r>
          </w:p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№ 294-ФЗ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Предостережение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Принятие органом муниципального контроля за обеспечением сохранности автомобильных дорог МОГО «Ухта» мер по </w:t>
            </w:r>
            <w:r w:rsidRPr="00D23C6A">
              <w:rPr>
                <w:rFonts w:eastAsia="Arial Unicode MS"/>
                <w:lang w:val="ru"/>
              </w:rPr>
              <w:lastRenderedPageBreak/>
              <w:t xml:space="preserve">предупреждению нарушений обязательных требований и представление уведомления об исполнении предостережения в </w:t>
            </w:r>
            <w:proofErr w:type="spellStart"/>
            <w:r w:rsidRPr="00D23C6A">
              <w:rPr>
                <w:rFonts w:eastAsia="Arial Unicode MS"/>
                <w:lang w:val="ru"/>
              </w:rPr>
              <w:t>установл</w:t>
            </w:r>
            <w:proofErr w:type="spellEnd"/>
            <w:proofErr w:type="gramStart"/>
            <w:r w:rsidRPr="00D23C6A">
              <w:rPr>
                <w:rFonts w:eastAsia="Arial Unicode MS"/>
                <w:lang w:val="ru"/>
              </w:rPr>
              <w:t>. срок</w:t>
            </w:r>
            <w:proofErr w:type="gramEnd"/>
          </w:p>
        </w:tc>
      </w:tr>
      <w:tr w:rsidR="00A269D2" w:rsidRPr="00D23C6A" w:rsidTr="00D91445">
        <w:trPr>
          <w:trHeight w:val="480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lastRenderedPageBreak/>
              <w:t>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 xml:space="preserve">Разработка и утверждение Программы профилактики нарушений обязательных требований, соблюдение которых оценивается при проведении Муниципальным учреждением «Управление жилищно-коммунального хозяйства администрации МОГО «Ухта» муниципального </w:t>
            </w:r>
          </w:p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proofErr w:type="gramStart"/>
            <w:r w:rsidRPr="00D23C6A">
              <w:rPr>
                <w:rFonts w:eastAsia="Arial Unicode MS"/>
                <w:lang w:val="ru"/>
              </w:rPr>
              <w:t>контроля</w:t>
            </w:r>
            <w:proofErr w:type="gramEnd"/>
            <w:r w:rsidRPr="00D23C6A">
              <w:rPr>
                <w:rFonts w:eastAsia="Arial Unicode MS"/>
                <w:lang w:val="ru"/>
              </w:rPr>
              <w:t xml:space="preserve"> за обеспечением сохранности автомобильных дорог МОГО «Ухта» на 2021 год, и ее размещение на Портале администрации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До 20 декабря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Постановление администрации МОГО «Ухта»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69D2" w:rsidRPr="00D23C6A" w:rsidRDefault="00A269D2" w:rsidP="00D91445">
            <w:pPr>
              <w:jc w:val="both"/>
              <w:rPr>
                <w:rFonts w:eastAsia="Arial Unicode MS"/>
                <w:lang w:val="ru"/>
              </w:rPr>
            </w:pPr>
            <w:r w:rsidRPr="00D23C6A">
              <w:rPr>
                <w:rFonts w:eastAsia="Arial Unicode MS"/>
                <w:lang w:val="ru"/>
              </w:rPr>
              <w:t>Обеспечение реализации мероприятий по профилактике нарушений обязательных требований</w:t>
            </w:r>
          </w:p>
        </w:tc>
      </w:tr>
    </w:tbl>
    <w:p w:rsidR="009449E0" w:rsidRDefault="009449E0">
      <w:bookmarkStart w:id="0" w:name="_GoBack"/>
      <w:bookmarkEnd w:id="0"/>
    </w:p>
    <w:sectPr w:rsidR="0094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D2"/>
    <w:rsid w:val="009449E0"/>
    <w:rsid w:val="00A2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BD7C2-A312-4132-BEFD-D67E7798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6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41C03C51849559F0330B81FCAAF339B9AEBAE7D2124985E5E07798FB8FC9574FB6E155F6AF06D577C567822826H7I" TargetMode="External"/><Relationship Id="rId5" Type="http://schemas.openxmlformats.org/officeDocument/2006/relationships/hyperlink" Target="https://&#1091;&#1093;&#1090;&#1072;.&#1088;&#1092;/" TargetMode="External"/><Relationship Id="rId4" Type="http://schemas.openxmlformats.org/officeDocument/2006/relationships/hyperlink" Target="consultantplus://offline/ref=7541C03C51849559F0330B81FCAAF339B8A4BAEAD3124985E5E07798FB8FC9575DB6B959F7A818D472D031D36D3B5E7449686C71C92CFCEB26H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2019-07-01T17:21:00Z</dcterms:created>
  <dcterms:modified xsi:type="dcterms:W3CDTF">2019-07-01T17:22:00Z</dcterms:modified>
</cp:coreProperties>
</file>