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34" w:rsidRPr="008C0730" w:rsidRDefault="00942E34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0730">
        <w:rPr>
          <w:rFonts w:ascii="Times New Roman" w:hAnsi="Times New Roman" w:cs="Times New Roman"/>
          <w:b/>
          <w:i/>
          <w:sz w:val="32"/>
          <w:szCs w:val="32"/>
        </w:rPr>
        <w:t xml:space="preserve">Общая информация о деятельности отдела </w:t>
      </w:r>
      <w:r w:rsidR="00862327">
        <w:rPr>
          <w:rFonts w:ascii="Times New Roman" w:hAnsi="Times New Roman" w:cs="Times New Roman"/>
          <w:b/>
          <w:i/>
          <w:sz w:val="32"/>
          <w:szCs w:val="32"/>
        </w:rPr>
        <w:t>кадров</w:t>
      </w:r>
      <w:r w:rsidRPr="008C073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42E34" w:rsidRDefault="00942E34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7621" w:rsidRDefault="00B00817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2E34" w:rsidRPr="00AA7621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AA7621" w:rsidRPr="00AA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34" w:rsidRPr="00AA7621">
        <w:rPr>
          <w:rFonts w:ascii="Times New Roman" w:hAnsi="Times New Roman" w:cs="Times New Roman"/>
          <w:sz w:val="26"/>
          <w:szCs w:val="26"/>
        </w:rPr>
        <w:t>-</w:t>
      </w:r>
      <w:r w:rsidR="00AA7621">
        <w:rPr>
          <w:rFonts w:ascii="Times New Roman" w:hAnsi="Times New Roman" w:cs="Times New Roman"/>
          <w:sz w:val="26"/>
          <w:szCs w:val="26"/>
        </w:rPr>
        <w:t xml:space="preserve"> </w:t>
      </w:r>
      <w:r w:rsidR="00AA7621" w:rsidRPr="00AA7621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62327">
        <w:rPr>
          <w:rFonts w:ascii="Times New Roman" w:hAnsi="Times New Roman" w:cs="Times New Roman"/>
          <w:sz w:val="26"/>
          <w:szCs w:val="26"/>
        </w:rPr>
        <w:t>кадров</w:t>
      </w:r>
      <w:r w:rsidR="00AA7621" w:rsidRPr="00AA7621">
        <w:rPr>
          <w:rFonts w:ascii="Times New Roman" w:hAnsi="Times New Roman" w:cs="Times New Roman"/>
          <w:sz w:val="26"/>
          <w:szCs w:val="26"/>
        </w:rPr>
        <w:t>.</w:t>
      </w:r>
    </w:p>
    <w:p w:rsidR="008C0730" w:rsidRDefault="008C0730" w:rsidP="00AA7621">
      <w:pPr>
        <w:jc w:val="both"/>
        <w:rPr>
          <w:b/>
          <w:sz w:val="28"/>
          <w:szCs w:val="28"/>
        </w:rPr>
      </w:pPr>
    </w:p>
    <w:p w:rsidR="00AA7621" w:rsidRDefault="00AA7621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12186B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</w:t>
      </w:r>
      <w:proofErr w:type="spellStart"/>
      <w:r w:rsidRPr="0012186B">
        <w:rPr>
          <w:sz w:val="28"/>
          <w:szCs w:val="28"/>
        </w:rPr>
        <w:t>каб</w:t>
      </w:r>
      <w:proofErr w:type="spellEnd"/>
      <w:r w:rsidRPr="0012186B">
        <w:rPr>
          <w:sz w:val="28"/>
          <w:szCs w:val="28"/>
        </w:rPr>
        <w:t xml:space="preserve">. № </w:t>
      </w:r>
      <w:r w:rsidR="00862327">
        <w:rPr>
          <w:sz w:val="28"/>
          <w:szCs w:val="28"/>
        </w:rPr>
        <w:t>319</w:t>
      </w:r>
    </w:p>
    <w:p w:rsidR="008C0730" w:rsidRDefault="008C0730" w:rsidP="00AA7621">
      <w:pPr>
        <w:jc w:val="both"/>
        <w:rPr>
          <w:sz w:val="28"/>
          <w:szCs w:val="28"/>
        </w:rPr>
      </w:pPr>
    </w:p>
    <w:p w:rsidR="00D63C36" w:rsidRPr="00D63C36" w:rsidRDefault="00D63C36" w:rsidP="00AA762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>: meriaukh@mail.ru</w:t>
      </w:r>
    </w:p>
    <w:p w:rsidR="008C0730" w:rsidRPr="008C0730" w:rsidRDefault="008C0730" w:rsidP="00AA7621">
      <w:pPr>
        <w:jc w:val="both"/>
        <w:rPr>
          <w:sz w:val="28"/>
          <w:szCs w:val="28"/>
          <w:lang w:val="en-US"/>
        </w:rPr>
      </w:pPr>
    </w:p>
    <w:p w:rsidR="00AA7621" w:rsidRDefault="00AA7621" w:rsidP="00AA762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отдела:</w:t>
      </w:r>
    </w:p>
    <w:p w:rsidR="00AA7621" w:rsidRPr="00D63C36" w:rsidRDefault="00AA7621" w:rsidP="00AA7621">
      <w:pPr>
        <w:jc w:val="both"/>
        <w:rPr>
          <w:b/>
          <w:sz w:val="28"/>
          <w:szCs w:val="28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038"/>
        <w:gridCol w:w="3399"/>
        <w:gridCol w:w="1980"/>
      </w:tblGrid>
      <w:tr w:rsidR="00E37596" w:rsidRPr="00912D84" w:rsidTr="00912D84">
        <w:tc>
          <w:tcPr>
            <w:tcW w:w="791" w:type="dxa"/>
            <w:shd w:val="clear" w:color="auto" w:fill="E0E0E0"/>
          </w:tcPr>
          <w:p w:rsidR="00E37596" w:rsidRPr="00912D84" w:rsidRDefault="00E37596" w:rsidP="00912D84">
            <w:pPr>
              <w:jc w:val="both"/>
              <w:rPr>
                <w:b/>
              </w:rPr>
            </w:pPr>
            <w:r w:rsidRPr="00912D84">
              <w:rPr>
                <w:b/>
              </w:rPr>
              <w:t>№№</w:t>
            </w:r>
          </w:p>
        </w:tc>
        <w:tc>
          <w:tcPr>
            <w:tcW w:w="2038" w:type="dxa"/>
            <w:shd w:val="clear" w:color="auto" w:fill="E0E0E0"/>
          </w:tcPr>
          <w:p w:rsidR="00E37596" w:rsidRPr="00912D84" w:rsidRDefault="00E37596" w:rsidP="00912D84">
            <w:pPr>
              <w:jc w:val="both"/>
              <w:rPr>
                <w:b/>
              </w:rPr>
            </w:pPr>
            <w:r w:rsidRPr="00912D84">
              <w:rPr>
                <w:b/>
              </w:rPr>
              <w:t>Должность</w:t>
            </w:r>
          </w:p>
        </w:tc>
        <w:tc>
          <w:tcPr>
            <w:tcW w:w="3399" w:type="dxa"/>
            <w:shd w:val="clear" w:color="auto" w:fill="E0E0E0"/>
          </w:tcPr>
          <w:p w:rsidR="00E37596" w:rsidRPr="00912D84" w:rsidRDefault="00E37596" w:rsidP="00912D84">
            <w:pPr>
              <w:jc w:val="both"/>
              <w:rPr>
                <w:b/>
              </w:rPr>
            </w:pPr>
            <w:r w:rsidRPr="00912D84">
              <w:rPr>
                <w:b/>
              </w:rPr>
              <w:t>ФИО</w:t>
            </w:r>
          </w:p>
        </w:tc>
        <w:tc>
          <w:tcPr>
            <w:tcW w:w="1980" w:type="dxa"/>
            <w:shd w:val="clear" w:color="auto" w:fill="E0E0E0"/>
          </w:tcPr>
          <w:p w:rsidR="00E37596" w:rsidRPr="00912D84" w:rsidRDefault="00E37596" w:rsidP="00912D84">
            <w:pPr>
              <w:jc w:val="both"/>
              <w:rPr>
                <w:b/>
              </w:rPr>
            </w:pPr>
            <w:r w:rsidRPr="00912D84">
              <w:rPr>
                <w:b/>
              </w:rPr>
              <w:t>Телефон</w:t>
            </w:r>
          </w:p>
        </w:tc>
      </w:tr>
      <w:tr w:rsidR="00E37596" w:rsidRPr="00912D84" w:rsidTr="00912D84">
        <w:tc>
          <w:tcPr>
            <w:tcW w:w="791" w:type="dxa"/>
          </w:tcPr>
          <w:p w:rsidR="00E37596" w:rsidRPr="00912D84" w:rsidRDefault="00E37596" w:rsidP="00912D84">
            <w:pPr>
              <w:jc w:val="both"/>
              <w:rPr>
                <w:lang w:val="en-US"/>
              </w:rPr>
            </w:pPr>
            <w:r w:rsidRPr="00912D84">
              <w:rPr>
                <w:lang w:val="en-US"/>
              </w:rPr>
              <w:t>1.</w:t>
            </w:r>
          </w:p>
        </w:tc>
        <w:tc>
          <w:tcPr>
            <w:tcW w:w="2038" w:type="dxa"/>
          </w:tcPr>
          <w:p w:rsidR="00E37596" w:rsidRPr="00D63C36" w:rsidRDefault="00966F04" w:rsidP="00912D84">
            <w:pPr>
              <w:jc w:val="both"/>
            </w:pPr>
            <w:r>
              <w:t>Заведующий</w:t>
            </w:r>
            <w:r w:rsidR="00E37596" w:rsidRPr="00D63C36">
              <w:t xml:space="preserve"> отделом</w:t>
            </w:r>
          </w:p>
        </w:tc>
        <w:tc>
          <w:tcPr>
            <w:tcW w:w="3399" w:type="dxa"/>
          </w:tcPr>
          <w:p w:rsidR="00E37596" w:rsidRDefault="00E37596" w:rsidP="00912D84">
            <w:pPr>
              <w:jc w:val="both"/>
            </w:pPr>
            <w:r>
              <w:t xml:space="preserve">Владыкина </w:t>
            </w:r>
          </w:p>
          <w:p w:rsidR="00E37596" w:rsidRPr="00D63C36" w:rsidRDefault="00E37596" w:rsidP="00912D84">
            <w:pPr>
              <w:jc w:val="both"/>
            </w:pPr>
            <w:r>
              <w:t>Вера Сосиновна</w:t>
            </w:r>
          </w:p>
        </w:tc>
        <w:tc>
          <w:tcPr>
            <w:tcW w:w="1980" w:type="dxa"/>
          </w:tcPr>
          <w:p w:rsidR="00E37596" w:rsidRPr="00D63C36" w:rsidRDefault="00E37596" w:rsidP="00912D84">
            <w:pPr>
              <w:jc w:val="both"/>
            </w:pPr>
            <w:r w:rsidRPr="00D63C36">
              <w:t>7</w:t>
            </w:r>
            <w:r w:rsidR="00912D84">
              <w:t>8</w:t>
            </w:r>
            <w:r w:rsidRPr="00D63C36">
              <w:t>-</w:t>
            </w:r>
            <w:r w:rsidR="00912D84">
              <w:t>90</w:t>
            </w:r>
            <w:r w:rsidRPr="00D63C36">
              <w:t>-</w:t>
            </w:r>
            <w:r w:rsidR="00912D84">
              <w:t>22</w:t>
            </w:r>
          </w:p>
        </w:tc>
      </w:tr>
      <w:tr w:rsidR="00C7224A" w:rsidRPr="00912D84" w:rsidTr="00912D84">
        <w:tc>
          <w:tcPr>
            <w:tcW w:w="791" w:type="dxa"/>
          </w:tcPr>
          <w:p w:rsidR="00C7224A" w:rsidRPr="00C7224A" w:rsidRDefault="001A6D32" w:rsidP="00912D84">
            <w:pPr>
              <w:jc w:val="both"/>
            </w:pPr>
            <w:r>
              <w:t>2</w:t>
            </w:r>
            <w:r w:rsidR="00C7224A">
              <w:t>.</w:t>
            </w:r>
          </w:p>
        </w:tc>
        <w:tc>
          <w:tcPr>
            <w:tcW w:w="2038" w:type="dxa"/>
          </w:tcPr>
          <w:p w:rsidR="00C7224A" w:rsidRPr="00D63C36" w:rsidRDefault="00C7224A" w:rsidP="00516044">
            <w:pPr>
              <w:jc w:val="both"/>
            </w:pPr>
            <w:proofErr w:type="gramStart"/>
            <w:r>
              <w:t xml:space="preserve">Главный  </w:t>
            </w:r>
            <w:r w:rsidRPr="00D63C36">
              <w:t>специалист</w:t>
            </w:r>
            <w:proofErr w:type="gramEnd"/>
          </w:p>
        </w:tc>
        <w:tc>
          <w:tcPr>
            <w:tcW w:w="3399" w:type="dxa"/>
          </w:tcPr>
          <w:p w:rsidR="00C7224A" w:rsidRDefault="00C7224A" w:rsidP="00912D84">
            <w:pPr>
              <w:jc w:val="both"/>
            </w:pPr>
            <w:r>
              <w:t>Вахрушева</w:t>
            </w:r>
          </w:p>
          <w:p w:rsidR="00C7224A" w:rsidRDefault="00C7224A" w:rsidP="00912D84">
            <w:pPr>
              <w:jc w:val="both"/>
            </w:pPr>
            <w:r>
              <w:t>Марина Ивановна</w:t>
            </w:r>
          </w:p>
        </w:tc>
        <w:tc>
          <w:tcPr>
            <w:tcW w:w="1980" w:type="dxa"/>
          </w:tcPr>
          <w:p w:rsidR="00C7224A" w:rsidRPr="00D63C36" w:rsidRDefault="00C7224A" w:rsidP="00C7224A">
            <w:pPr>
              <w:jc w:val="both"/>
            </w:pPr>
            <w:r w:rsidRPr="00D63C36">
              <w:t>7</w:t>
            </w:r>
            <w:r>
              <w:t>8</w:t>
            </w:r>
            <w:r w:rsidRPr="00D63C36">
              <w:t>-</w:t>
            </w:r>
            <w:r>
              <w:t>90</w:t>
            </w:r>
            <w:r w:rsidRPr="00D63C36">
              <w:t>-</w:t>
            </w:r>
            <w:r>
              <w:t>23</w:t>
            </w:r>
          </w:p>
        </w:tc>
      </w:tr>
      <w:tr w:rsidR="00C7224A" w:rsidRPr="00912D84" w:rsidTr="00912D84">
        <w:tc>
          <w:tcPr>
            <w:tcW w:w="791" w:type="dxa"/>
          </w:tcPr>
          <w:p w:rsidR="00C7224A" w:rsidRPr="00D844D6" w:rsidRDefault="001A6D32" w:rsidP="00912D84">
            <w:pPr>
              <w:jc w:val="both"/>
            </w:pPr>
            <w:r>
              <w:t>3</w:t>
            </w:r>
            <w:r w:rsidR="00C7224A">
              <w:t>.</w:t>
            </w:r>
          </w:p>
        </w:tc>
        <w:tc>
          <w:tcPr>
            <w:tcW w:w="2038" w:type="dxa"/>
          </w:tcPr>
          <w:p w:rsidR="00C7224A" w:rsidRDefault="00C7224A" w:rsidP="00912D84">
            <w:pPr>
              <w:jc w:val="both"/>
            </w:pPr>
            <w:r>
              <w:t>Главный эксперт (охрана труда)</w:t>
            </w:r>
          </w:p>
        </w:tc>
        <w:tc>
          <w:tcPr>
            <w:tcW w:w="3399" w:type="dxa"/>
          </w:tcPr>
          <w:p w:rsidR="00C7224A" w:rsidRDefault="00C7224A" w:rsidP="00912D84">
            <w:pPr>
              <w:jc w:val="both"/>
            </w:pPr>
            <w:r>
              <w:t>Гайнанов</w:t>
            </w:r>
          </w:p>
          <w:p w:rsidR="00C7224A" w:rsidRDefault="00C7224A" w:rsidP="00912D84">
            <w:pPr>
              <w:jc w:val="both"/>
            </w:pPr>
            <w:r>
              <w:t>Риф Махсутович</w:t>
            </w:r>
          </w:p>
        </w:tc>
        <w:tc>
          <w:tcPr>
            <w:tcW w:w="1980" w:type="dxa"/>
          </w:tcPr>
          <w:p w:rsidR="00C7224A" w:rsidRPr="00D63C36" w:rsidRDefault="00C7224A" w:rsidP="00912D84">
            <w:pPr>
              <w:jc w:val="both"/>
            </w:pPr>
            <w:r>
              <w:t>74-13-87</w:t>
            </w:r>
          </w:p>
        </w:tc>
      </w:tr>
      <w:tr w:rsidR="00396885" w:rsidRPr="00912D84" w:rsidTr="00912D84">
        <w:tc>
          <w:tcPr>
            <w:tcW w:w="791" w:type="dxa"/>
          </w:tcPr>
          <w:p w:rsidR="00396885" w:rsidRDefault="00396885" w:rsidP="00396885">
            <w:pPr>
              <w:jc w:val="both"/>
            </w:pPr>
            <w:r>
              <w:t>4.</w:t>
            </w:r>
          </w:p>
        </w:tc>
        <w:tc>
          <w:tcPr>
            <w:tcW w:w="2038" w:type="dxa"/>
          </w:tcPr>
          <w:p w:rsidR="00396885" w:rsidRDefault="00396885" w:rsidP="00396885">
            <w:pPr>
              <w:jc w:val="both"/>
            </w:pPr>
            <w:bookmarkStart w:id="0" w:name="_GoBack"/>
            <w:r>
              <w:t>Главный эксперт</w:t>
            </w:r>
            <w:bookmarkEnd w:id="0"/>
          </w:p>
        </w:tc>
        <w:tc>
          <w:tcPr>
            <w:tcW w:w="3399" w:type="dxa"/>
          </w:tcPr>
          <w:p w:rsidR="00396885" w:rsidRDefault="00396885" w:rsidP="00396885">
            <w:pPr>
              <w:jc w:val="both"/>
            </w:pPr>
            <w:r>
              <w:t>Витязева</w:t>
            </w:r>
          </w:p>
          <w:p w:rsidR="00396885" w:rsidRDefault="00396885" w:rsidP="00396885">
            <w:pPr>
              <w:jc w:val="both"/>
            </w:pPr>
            <w:r>
              <w:t>Тамара Валентиновна</w:t>
            </w:r>
          </w:p>
        </w:tc>
        <w:tc>
          <w:tcPr>
            <w:tcW w:w="1980" w:type="dxa"/>
          </w:tcPr>
          <w:p w:rsidR="00396885" w:rsidRDefault="00396885" w:rsidP="00396885">
            <w:pPr>
              <w:jc w:val="both"/>
            </w:pPr>
            <w:r>
              <w:t>78-90-80</w:t>
            </w:r>
          </w:p>
        </w:tc>
      </w:tr>
    </w:tbl>
    <w:p w:rsidR="00DC1B78" w:rsidRDefault="00DC1B78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B78" w:rsidRDefault="00DC1B78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E37596">
        <w:rPr>
          <w:rFonts w:ascii="Times New Roman" w:hAnsi="Times New Roman" w:cs="Times New Roman"/>
          <w:sz w:val="26"/>
          <w:szCs w:val="26"/>
        </w:rPr>
        <w:t>кадров</w:t>
      </w:r>
      <w:r>
        <w:rPr>
          <w:rFonts w:ascii="Times New Roman" w:hAnsi="Times New Roman" w:cs="Times New Roman"/>
          <w:sz w:val="26"/>
          <w:szCs w:val="26"/>
        </w:rPr>
        <w:t xml:space="preserve"> не имеет </w:t>
      </w:r>
      <w:r w:rsidRPr="00DE3628">
        <w:rPr>
          <w:rFonts w:ascii="Times New Roman" w:hAnsi="Times New Roman" w:cs="Times New Roman"/>
          <w:sz w:val="26"/>
          <w:szCs w:val="26"/>
        </w:rPr>
        <w:t>подведомственных организаций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7621" w:rsidRPr="0012186B" w:rsidRDefault="00AA7621" w:rsidP="00AA7621">
      <w:pPr>
        <w:jc w:val="both"/>
        <w:rPr>
          <w:sz w:val="28"/>
          <w:szCs w:val="28"/>
        </w:rPr>
      </w:pPr>
    </w:p>
    <w:p w:rsidR="00FA4DBB" w:rsidRPr="00FA4DBB" w:rsidRDefault="00B00817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A4DBB" w:rsidRPr="00FA4DBB">
        <w:rPr>
          <w:rFonts w:ascii="Times New Roman" w:hAnsi="Times New Roman" w:cs="Times New Roman"/>
          <w:b/>
          <w:sz w:val="26"/>
          <w:szCs w:val="26"/>
        </w:rPr>
        <w:t>С</w:t>
      </w:r>
      <w:r w:rsidR="00942E34" w:rsidRPr="00FA4DBB">
        <w:rPr>
          <w:rFonts w:ascii="Times New Roman" w:hAnsi="Times New Roman" w:cs="Times New Roman"/>
          <w:b/>
          <w:sz w:val="26"/>
          <w:szCs w:val="26"/>
        </w:rPr>
        <w:t xml:space="preserve">ведения о </w:t>
      </w:r>
      <w:proofErr w:type="gramStart"/>
      <w:r w:rsidR="00FA3BC0">
        <w:rPr>
          <w:rFonts w:ascii="Times New Roman" w:hAnsi="Times New Roman" w:cs="Times New Roman"/>
          <w:b/>
          <w:sz w:val="26"/>
          <w:szCs w:val="26"/>
        </w:rPr>
        <w:t xml:space="preserve">полномочиях </w:t>
      </w:r>
      <w:r w:rsidR="00942E34" w:rsidRPr="00FA4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DBB" w:rsidRPr="00FA4DBB">
        <w:rPr>
          <w:rFonts w:ascii="Times New Roman" w:hAnsi="Times New Roman" w:cs="Times New Roman"/>
          <w:b/>
          <w:sz w:val="26"/>
          <w:szCs w:val="26"/>
        </w:rPr>
        <w:t>отдела</w:t>
      </w:r>
      <w:proofErr w:type="gramEnd"/>
      <w:r w:rsidR="00FA4DBB" w:rsidRPr="00FA4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7596">
        <w:rPr>
          <w:rFonts w:ascii="Times New Roman" w:hAnsi="Times New Roman" w:cs="Times New Roman"/>
          <w:b/>
          <w:sz w:val="26"/>
          <w:szCs w:val="26"/>
        </w:rPr>
        <w:t>кадров</w:t>
      </w:r>
      <w:r w:rsidR="00FA4DBB" w:rsidRPr="00FA4DBB">
        <w:rPr>
          <w:rFonts w:ascii="Times New Roman" w:hAnsi="Times New Roman" w:cs="Times New Roman"/>
          <w:b/>
          <w:sz w:val="26"/>
          <w:szCs w:val="26"/>
        </w:rPr>
        <w:t>:</w:t>
      </w:r>
    </w:p>
    <w:p w:rsidR="00E37596" w:rsidRDefault="00FA4DBB" w:rsidP="00FA4DBB">
      <w:pPr>
        <w:pStyle w:val="a4"/>
        <w:widowControl/>
        <w:tabs>
          <w:tab w:val="left" w:pos="360"/>
        </w:tabs>
        <w:ind w:left="0" w:firstLine="0"/>
        <w:jc w:val="both"/>
        <w:rPr>
          <w:sz w:val="24"/>
        </w:rPr>
      </w:pPr>
      <w:r w:rsidRPr="00FA4DBB">
        <w:rPr>
          <w:sz w:val="24"/>
        </w:rPr>
        <w:t xml:space="preserve">Отдел </w:t>
      </w:r>
      <w:r w:rsidR="000D490E">
        <w:rPr>
          <w:sz w:val="24"/>
        </w:rPr>
        <w:t>кадров</w:t>
      </w:r>
      <w:r w:rsidRPr="00FA4DBB">
        <w:rPr>
          <w:sz w:val="24"/>
        </w:rPr>
        <w:t xml:space="preserve"> администрации МОГО «</w:t>
      </w:r>
      <w:proofErr w:type="gramStart"/>
      <w:r w:rsidRPr="00FA4DBB">
        <w:rPr>
          <w:sz w:val="24"/>
        </w:rPr>
        <w:t>Ухта»  создан</w:t>
      </w:r>
      <w:proofErr w:type="gramEnd"/>
      <w:r w:rsidRPr="00FA4DBB">
        <w:rPr>
          <w:sz w:val="24"/>
        </w:rPr>
        <w:t xml:space="preserve"> </w:t>
      </w:r>
      <w:r w:rsidR="000D490E">
        <w:rPr>
          <w:sz w:val="24"/>
        </w:rPr>
        <w:t>для организации работы по решению кадровых вопросов</w:t>
      </w:r>
      <w:r w:rsidR="007A5B41">
        <w:rPr>
          <w:sz w:val="24"/>
        </w:rPr>
        <w:t>,</w:t>
      </w:r>
      <w:r w:rsidR="000D490E">
        <w:rPr>
          <w:sz w:val="24"/>
        </w:rPr>
        <w:t xml:space="preserve"> для создания эффективной системы управления в администрации.</w:t>
      </w:r>
    </w:p>
    <w:p w:rsidR="00FA4DBB" w:rsidRDefault="00FA4DBB" w:rsidP="00FA4DBB">
      <w:pPr>
        <w:jc w:val="both"/>
      </w:pPr>
    </w:p>
    <w:p w:rsidR="00FA4DBB" w:rsidRPr="00FA3BC0" w:rsidRDefault="00FA4DBB" w:rsidP="00FA4DBB">
      <w:pPr>
        <w:jc w:val="both"/>
        <w:rPr>
          <w:b/>
          <w:u w:val="single"/>
        </w:rPr>
      </w:pPr>
      <w:r w:rsidRPr="00FA3BC0">
        <w:rPr>
          <w:b/>
          <w:u w:val="single"/>
        </w:rPr>
        <w:t xml:space="preserve">Основными задачами отдела </w:t>
      </w:r>
      <w:r w:rsidR="00C44EC1">
        <w:rPr>
          <w:b/>
          <w:u w:val="single"/>
        </w:rPr>
        <w:t>кадров</w:t>
      </w:r>
      <w:r w:rsidRPr="00FA3BC0">
        <w:rPr>
          <w:b/>
          <w:u w:val="single"/>
        </w:rPr>
        <w:t xml:space="preserve"> являются:</w:t>
      </w:r>
    </w:p>
    <w:p w:rsidR="00C44EC1" w:rsidRDefault="00C44EC1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</w:rPr>
        <w:t>- Определение кадровой политики в администрации.</w:t>
      </w:r>
    </w:p>
    <w:p w:rsidR="00C44EC1" w:rsidRDefault="00C44EC1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</w:rPr>
        <w:t>- Учёт личного состава кадров муниципальных служащих в администрации.</w:t>
      </w:r>
    </w:p>
    <w:p w:rsidR="00C44EC1" w:rsidRDefault="00C44EC1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</w:rPr>
        <w:t>- Организация работы по подбору и расстановке кадров муниципальной службы.</w:t>
      </w:r>
    </w:p>
    <w:p w:rsidR="00C44EC1" w:rsidRDefault="00C44EC1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</w:rPr>
        <w:t>- Организация работы с резервом кадров.</w:t>
      </w:r>
    </w:p>
    <w:p w:rsidR="00C44EC1" w:rsidRDefault="00C44EC1" w:rsidP="00C44EC1">
      <w:pPr>
        <w:pStyle w:val="2"/>
        <w:widowControl/>
        <w:tabs>
          <w:tab w:val="left" w:pos="420"/>
        </w:tabs>
        <w:ind w:left="420" w:hanging="420"/>
        <w:rPr>
          <w:sz w:val="24"/>
        </w:rPr>
      </w:pPr>
      <w:r>
        <w:rPr>
          <w:sz w:val="24"/>
        </w:rPr>
        <w:t xml:space="preserve">- </w:t>
      </w:r>
      <w:r w:rsidRPr="004B25CF">
        <w:rPr>
          <w:sz w:val="24"/>
        </w:rPr>
        <w:t xml:space="preserve">Организация </w:t>
      </w:r>
      <w:r w:rsidR="00C272DF" w:rsidRPr="004B25CF">
        <w:rPr>
          <w:sz w:val="24"/>
        </w:rPr>
        <w:t>дополнительног</w:t>
      </w:r>
      <w:r w:rsidR="0061503D" w:rsidRPr="004B25CF">
        <w:rPr>
          <w:sz w:val="24"/>
        </w:rPr>
        <w:t>о профессионального образования</w:t>
      </w:r>
      <w:r w:rsidR="009A78FE" w:rsidRPr="004B25CF">
        <w:rPr>
          <w:sz w:val="24"/>
        </w:rPr>
        <w:t xml:space="preserve"> муниципальных служащих, оказани</w:t>
      </w:r>
      <w:r w:rsidR="004B25CF">
        <w:rPr>
          <w:sz w:val="24"/>
        </w:rPr>
        <w:t>е</w:t>
      </w:r>
      <w:r w:rsidR="009A78FE" w:rsidRPr="004B25CF">
        <w:rPr>
          <w:sz w:val="24"/>
        </w:rPr>
        <w:t xml:space="preserve"> содействия участию муниципальных служащих в семинарах, проводимых для муниципальных служащих</w:t>
      </w:r>
      <w:r w:rsidRPr="004B25CF">
        <w:rPr>
          <w:sz w:val="24"/>
        </w:rPr>
        <w:t>.</w:t>
      </w:r>
    </w:p>
    <w:p w:rsidR="00C44EC1" w:rsidRDefault="00C44EC1" w:rsidP="000C4901">
      <w:pPr>
        <w:pStyle w:val="2"/>
        <w:widowControl/>
        <w:tabs>
          <w:tab w:val="left" w:pos="420"/>
        </w:tabs>
        <w:ind w:left="420" w:hanging="420"/>
        <w:rPr>
          <w:sz w:val="24"/>
        </w:rPr>
      </w:pPr>
      <w:r>
        <w:rPr>
          <w:sz w:val="24"/>
        </w:rPr>
        <w:t xml:space="preserve">- </w:t>
      </w:r>
      <w:r w:rsidR="000C4901">
        <w:rPr>
          <w:sz w:val="24"/>
        </w:rPr>
        <w:t>Организация работы по пенсионному обеспечению работников в соответствии с законодательством Российской Федерации и Республики Коми по социальному обеспечению.</w:t>
      </w:r>
    </w:p>
    <w:p w:rsidR="000C4901" w:rsidRDefault="000C4901" w:rsidP="0036001E">
      <w:pPr>
        <w:pStyle w:val="2"/>
        <w:widowControl/>
        <w:tabs>
          <w:tab w:val="left" w:pos="420"/>
        </w:tabs>
        <w:ind w:left="420" w:hanging="420"/>
        <w:rPr>
          <w:sz w:val="24"/>
        </w:rPr>
      </w:pPr>
      <w:r>
        <w:rPr>
          <w:sz w:val="24"/>
        </w:rPr>
        <w:t xml:space="preserve">- </w:t>
      </w:r>
      <w:r w:rsidR="0036001E">
        <w:rPr>
          <w:sz w:val="24"/>
        </w:rPr>
        <w:t>Организация работы индивидуального (персонифицированного) учёта для целей государственного пенсионного страхования с федеральным законодательством.</w:t>
      </w:r>
    </w:p>
    <w:p w:rsidR="0036001E" w:rsidRDefault="0036001E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</w:rPr>
        <w:t>- Осуществление учёта и комплектование архива документов по личному составу.</w:t>
      </w:r>
    </w:p>
    <w:p w:rsidR="00FA4DBB" w:rsidRDefault="00BD296E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  <w:r>
        <w:rPr>
          <w:sz w:val="24"/>
        </w:rPr>
        <w:t>- Организация работы по предотвращению коррупционных правонарушений.</w:t>
      </w:r>
    </w:p>
    <w:p w:rsidR="00BD296E" w:rsidRDefault="00BD296E" w:rsidP="00FA4DBB">
      <w:pPr>
        <w:pStyle w:val="2"/>
        <w:widowControl/>
        <w:tabs>
          <w:tab w:val="left" w:pos="420"/>
        </w:tabs>
        <w:ind w:left="420" w:hanging="420"/>
        <w:jc w:val="both"/>
        <w:rPr>
          <w:sz w:val="24"/>
        </w:rPr>
      </w:pPr>
    </w:p>
    <w:p w:rsidR="00FA4DBB" w:rsidRPr="00FA3BC0" w:rsidRDefault="00FA4DBB" w:rsidP="00FA4DBB">
      <w:pPr>
        <w:pStyle w:val="2"/>
        <w:widowControl/>
        <w:tabs>
          <w:tab w:val="left" w:pos="360"/>
        </w:tabs>
        <w:ind w:left="360" w:hanging="360"/>
        <w:jc w:val="both"/>
        <w:rPr>
          <w:b/>
          <w:sz w:val="24"/>
          <w:u w:val="single"/>
        </w:rPr>
      </w:pPr>
      <w:r w:rsidRPr="00FA3BC0">
        <w:rPr>
          <w:b/>
          <w:sz w:val="24"/>
          <w:u w:val="single"/>
        </w:rPr>
        <w:t xml:space="preserve">Функции отдела </w:t>
      </w:r>
      <w:r w:rsidR="004213E3">
        <w:rPr>
          <w:b/>
          <w:sz w:val="24"/>
          <w:u w:val="single"/>
        </w:rPr>
        <w:t>кадров</w:t>
      </w:r>
      <w:r w:rsidRPr="00FA3BC0">
        <w:rPr>
          <w:b/>
          <w:sz w:val="24"/>
          <w:u w:val="single"/>
        </w:rPr>
        <w:t>:</w:t>
      </w:r>
    </w:p>
    <w:p w:rsidR="00752A0A" w:rsidRDefault="00752A0A" w:rsidP="00814206">
      <w:pPr>
        <w:pStyle w:val="2"/>
        <w:widowControl/>
        <w:ind w:left="66" w:firstLine="642"/>
        <w:jc w:val="both"/>
        <w:rPr>
          <w:sz w:val="24"/>
        </w:rPr>
      </w:pPr>
      <w:r w:rsidRPr="00F515F5">
        <w:rPr>
          <w:sz w:val="24"/>
        </w:rPr>
        <w:t xml:space="preserve">Составляет перспективные и текущие планы работы отдела в соответствии с   перспективными и текущими планами работ администрации МОГО, контролирует их исполнение, а также представляет отчеты и информацию о своей деятельности </w:t>
      </w:r>
      <w:r>
        <w:rPr>
          <w:sz w:val="24"/>
        </w:rPr>
        <w:t>курирующему заместителю руководителя администрации</w:t>
      </w:r>
      <w:r w:rsidRPr="00F515F5">
        <w:rPr>
          <w:sz w:val="24"/>
        </w:rPr>
        <w:t>.</w:t>
      </w:r>
    </w:p>
    <w:p w:rsidR="00814206" w:rsidRDefault="00814206" w:rsidP="00814206">
      <w:pPr>
        <w:pStyle w:val="2"/>
        <w:widowControl/>
        <w:tabs>
          <w:tab w:val="left" w:pos="180"/>
        </w:tabs>
        <w:ind w:left="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F515F5">
        <w:rPr>
          <w:sz w:val="24"/>
        </w:rPr>
        <w:t xml:space="preserve">Разрабатывает проекты постановлений и распоряжений по совершенствованию </w:t>
      </w:r>
      <w:r>
        <w:rPr>
          <w:sz w:val="24"/>
        </w:rPr>
        <w:t>кадровой политики</w:t>
      </w:r>
      <w:r w:rsidRPr="00F515F5">
        <w:rPr>
          <w:sz w:val="24"/>
        </w:rPr>
        <w:t xml:space="preserve"> администрации МОГО</w:t>
      </w:r>
      <w:r>
        <w:rPr>
          <w:sz w:val="24"/>
        </w:rPr>
        <w:t>.</w:t>
      </w:r>
    </w:p>
    <w:p w:rsidR="00814206" w:rsidRDefault="00814206" w:rsidP="00814206">
      <w:pPr>
        <w:pStyle w:val="2"/>
        <w:widowControl/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ab/>
      </w:r>
      <w:r w:rsidRPr="004107C1">
        <w:rPr>
          <w:sz w:val="24"/>
        </w:rPr>
        <w:t xml:space="preserve">Взаимодействует по вопросам </w:t>
      </w:r>
      <w:r>
        <w:rPr>
          <w:sz w:val="24"/>
        </w:rPr>
        <w:t>кадровой политики</w:t>
      </w:r>
      <w:r w:rsidRPr="004107C1">
        <w:rPr>
          <w:sz w:val="24"/>
        </w:rPr>
        <w:t xml:space="preserve"> с подразделениями </w:t>
      </w:r>
      <w:r>
        <w:rPr>
          <w:sz w:val="24"/>
        </w:rPr>
        <w:t>Администрации Главы Р</w:t>
      </w:r>
      <w:r w:rsidR="00942758">
        <w:rPr>
          <w:sz w:val="24"/>
        </w:rPr>
        <w:t xml:space="preserve">еспублики </w:t>
      </w:r>
      <w:r>
        <w:rPr>
          <w:sz w:val="24"/>
        </w:rPr>
        <w:t>К</w:t>
      </w:r>
      <w:r w:rsidR="00942758">
        <w:rPr>
          <w:sz w:val="24"/>
        </w:rPr>
        <w:t>оми</w:t>
      </w:r>
      <w:r w:rsidRPr="004107C1">
        <w:rPr>
          <w:sz w:val="24"/>
        </w:rPr>
        <w:t xml:space="preserve">, а также органов местного самоуправления других городов. </w:t>
      </w:r>
    </w:p>
    <w:p w:rsidR="00BA015A" w:rsidRDefault="00BA015A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lastRenderedPageBreak/>
        <w:t>Оформление распоряжений по личному составу (прием, перевод, увольнение, о предоставлении отпусков, о направлении в командировки</w:t>
      </w:r>
      <w:r w:rsidR="00DC6250">
        <w:rPr>
          <w:sz w:val="24"/>
        </w:rPr>
        <w:t>).</w:t>
      </w:r>
    </w:p>
    <w:p w:rsidR="00DC6250" w:rsidRDefault="00DC6250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Учёт листков нетрудоспособности сотрудников администрации.</w:t>
      </w:r>
    </w:p>
    <w:p w:rsidR="00DC6250" w:rsidRDefault="00DC6250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Оформление трудовых договоров на вновь принятых сотрудников (постоянных, временных) и дополнительных соглашений к ним.</w:t>
      </w:r>
    </w:p>
    <w:p w:rsidR="00DC6250" w:rsidRDefault="00920CB0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Оформление личных дел, личных карточек на вновь принятых сотрудников (постоянных, временных).</w:t>
      </w:r>
    </w:p>
    <w:p w:rsidR="00920CB0" w:rsidRDefault="00920CB0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Ведение «</w:t>
      </w:r>
      <w:r w:rsidR="009A78FE">
        <w:rPr>
          <w:sz w:val="24"/>
        </w:rPr>
        <w:t xml:space="preserve">Сводного </w:t>
      </w:r>
      <w:proofErr w:type="gramStart"/>
      <w:r w:rsidR="009A78FE">
        <w:rPr>
          <w:sz w:val="24"/>
        </w:rPr>
        <w:t xml:space="preserve">перечня» </w:t>
      </w:r>
      <w:r>
        <w:rPr>
          <w:sz w:val="24"/>
        </w:rPr>
        <w:t xml:space="preserve"> муниципальных</w:t>
      </w:r>
      <w:proofErr w:type="gramEnd"/>
      <w:r>
        <w:rPr>
          <w:sz w:val="24"/>
        </w:rPr>
        <w:t xml:space="preserve"> служащих администрации и </w:t>
      </w:r>
      <w:r w:rsidR="00800C18">
        <w:rPr>
          <w:sz w:val="24"/>
        </w:rPr>
        <w:t>отраслевых (функциональных) органов</w:t>
      </w:r>
      <w:r>
        <w:rPr>
          <w:sz w:val="24"/>
        </w:rPr>
        <w:t xml:space="preserve">, замещающих муниципальные должности, ежегодное уточнение в них данных и представление ежегодных, ежеквартальных отчетов в </w:t>
      </w:r>
      <w:r w:rsidRPr="009A78FE">
        <w:rPr>
          <w:sz w:val="24"/>
        </w:rPr>
        <w:t>Управление г</w:t>
      </w:r>
      <w:r w:rsidR="00133BC6" w:rsidRPr="009A78FE">
        <w:rPr>
          <w:sz w:val="24"/>
        </w:rPr>
        <w:t>осударственной гражданской службы Республики Коми.</w:t>
      </w:r>
    </w:p>
    <w:p w:rsidR="00133BC6" w:rsidRDefault="00133BC6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Контроль за правильностью подбора кадров на вакантные должности муниципальной службы с учётом квалификационных требований, стажа работы, личных и деловых качеств.</w:t>
      </w:r>
    </w:p>
    <w:p w:rsidR="00133BC6" w:rsidRDefault="00133BC6" w:rsidP="00814206">
      <w:pPr>
        <w:pStyle w:val="2"/>
        <w:widowControl/>
        <w:ind w:left="0" w:firstLine="708"/>
        <w:jc w:val="both"/>
        <w:rPr>
          <w:sz w:val="24"/>
        </w:rPr>
      </w:pPr>
      <w:r w:rsidRPr="009A78FE">
        <w:rPr>
          <w:sz w:val="24"/>
        </w:rPr>
        <w:t xml:space="preserve">Определение потребности в </w:t>
      </w:r>
      <w:r w:rsidR="009A78FE" w:rsidRPr="009A78FE">
        <w:rPr>
          <w:sz w:val="24"/>
        </w:rPr>
        <w:t>получении дополнительного профессионального образования</w:t>
      </w:r>
      <w:r w:rsidR="00F503A9" w:rsidRPr="009A78FE">
        <w:rPr>
          <w:sz w:val="24"/>
        </w:rPr>
        <w:t xml:space="preserve"> </w:t>
      </w:r>
      <w:r w:rsidR="00486A21">
        <w:rPr>
          <w:sz w:val="24"/>
        </w:rPr>
        <w:t>муниципальных</w:t>
      </w:r>
      <w:r w:rsidRPr="009A78FE">
        <w:rPr>
          <w:sz w:val="24"/>
        </w:rPr>
        <w:t xml:space="preserve"> служащих в соответств</w:t>
      </w:r>
      <w:r w:rsidR="00F503A9" w:rsidRPr="009A78FE">
        <w:rPr>
          <w:sz w:val="24"/>
        </w:rPr>
        <w:t>ии с законо</w:t>
      </w:r>
      <w:r w:rsidR="005C1B37" w:rsidRPr="009A78FE">
        <w:rPr>
          <w:sz w:val="24"/>
        </w:rPr>
        <w:t>дательством</w:t>
      </w:r>
      <w:r w:rsidR="00F503A9" w:rsidRPr="009A78FE">
        <w:rPr>
          <w:sz w:val="24"/>
        </w:rPr>
        <w:t>.</w:t>
      </w:r>
    </w:p>
    <w:p w:rsidR="00F503A9" w:rsidRDefault="00F503A9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Организация работы по проведению учебных семинаров для работников администрации.</w:t>
      </w:r>
    </w:p>
    <w:p w:rsidR="00F503A9" w:rsidRDefault="00F503A9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Организация работы по проведению аттестационных комиссий, их методическое и информационное обеспечение, участие в анализе результатов аттестации, квалификационного экзамена, контроль за исполнением рекомендаций.</w:t>
      </w:r>
    </w:p>
    <w:p w:rsidR="00F503A9" w:rsidRDefault="00EB02ED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Организация работы по проведению конкурсных комиссий, их информационное обеспечение.</w:t>
      </w:r>
    </w:p>
    <w:p w:rsidR="00EB02ED" w:rsidRDefault="00EB02ED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 xml:space="preserve">Проведение проверок деятельности кадровых служб </w:t>
      </w:r>
      <w:r w:rsidR="00484AE3">
        <w:rPr>
          <w:sz w:val="24"/>
        </w:rPr>
        <w:t>отраслевых (функциональных) органов</w:t>
      </w:r>
      <w:r>
        <w:rPr>
          <w:sz w:val="24"/>
        </w:rPr>
        <w:t xml:space="preserve"> администрации МОГО «Ухта».</w:t>
      </w:r>
    </w:p>
    <w:p w:rsidR="00EB02ED" w:rsidRDefault="00EB02ED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 xml:space="preserve">Обеспечение подготовки документов, необходимых для назначения пенсий по старости работникам администрации и её структурных подразделений и представление </w:t>
      </w:r>
      <w:r w:rsidR="00D0763D">
        <w:rPr>
          <w:sz w:val="24"/>
        </w:rPr>
        <w:t>её органам Пенсионного фонда РФ.</w:t>
      </w:r>
    </w:p>
    <w:p w:rsidR="00D0763D" w:rsidRDefault="00D0763D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 xml:space="preserve">Обеспечение подготовки документов, необходимых для назначения </w:t>
      </w:r>
      <w:r w:rsidR="003147CC">
        <w:rPr>
          <w:sz w:val="24"/>
        </w:rPr>
        <w:t>ежемесячной</w:t>
      </w:r>
      <w:r>
        <w:rPr>
          <w:sz w:val="24"/>
        </w:rPr>
        <w:t xml:space="preserve"> доплаты</w:t>
      </w:r>
      <w:r w:rsidR="003147CC">
        <w:rPr>
          <w:sz w:val="24"/>
        </w:rPr>
        <w:t xml:space="preserve"> к трудовой пенсии по старости в связи с выходом на пенсию сотрудников администрации и её структурных подразделений.</w:t>
      </w:r>
    </w:p>
    <w:p w:rsidR="003147CC" w:rsidRDefault="003147CC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Организация работы по сохранности документов по личному составу.</w:t>
      </w:r>
    </w:p>
    <w:p w:rsidR="003147CC" w:rsidRDefault="003147CC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Подготовка опис</w:t>
      </w:r>
      <w:r w:rsidR="00800C18">
        <w:rPr>
          <w:sz w:val="24"/>
        </w:rPr>
        <w:t>ей</w:t>
      </w:r>
      <w:r>
        <w:rPr>
          <w:sz w:val="24"/>
        </w:rPr>
        <w:t xml:space="preserve"> документов по личному составу и ведение их учета.</w:t>
      </w:r>
    </w:p>
    <w:p w:rsidR="00133BC6" w:rsidRDefault="003147CC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Подготовка актов на списание и уничтожение документов, сроки которых истекли.</w:t>
      </w:r>
    </w:p>
    <w:p w:rsidR="003147CC" w:rsidRDefault="00915C79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Подготовка индивидуальных сведений на сотрудников администрации и её структурных подразделений для ежеквартального отчета в Управление пенсионного фонда.</w:t>
      </w:r>
    </w:p>
    <w:p w:rsidR="00915C79" w:rsidRDefault="00915C79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Подготовка ежегодных статистических отчетов для предоставления в Комитет Государственной статистики РК.</w:t>
      </w:r>
    </w:p>
    <w:p w:rsidR="00915C79" w:rsidRDefault="00915C79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Подготовка документов для проведения комиссии по определению стажа муниципальной службы.</w:t>
      </w:r>
    </w:p>
    <w:p w:rsidR="00915C79" w:rsidRDefault="00752A0A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Выдача справок о настоящей и прошлой трудовой деятельности сотрудников.</w:t>
      </w:r>
    </w:p>
    <w:p w:rsidR="00752A0A" w:rsidRDefault="00752A0A" w:rsidP="00814206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Организация работы с ветеранами</w:t>
      </w:r>
      <w:r w:rsidR="00484AE3">
        <w:rPr>
          <w:sz w:val="24"/>
        </w:rPr>
        <w:t xml:space="preserve"> и пенсионерами -</w:t>
      </w:r>
      <w:r>
        <w:rPr>
          <w:sz w:val="24"/>
        </w:rPr>
        <w:t xml:space="preserve"> бывшими работниками администрации.</w:t>
      </w:r>
    </w:p>
    <w:p w:rsidR="003147CC" w:rsidRDefault="0054645A" w:rsidP="0054645A">
      <w:pPr>
        <w:pStyle w:val="2"/>
        <w:widowControl/>
        <w:ind w:left="0" w:firstLine="708"/>
        <w:jc w:val="both"/>
        <w:rPr>
          <w:sz w:val="24"/>
        </w:rPr>
      </w:pPr>
      <w:r>
        <w:rPr>
          <w:sz w:val="24"/>
        </w:rPr>
        <w:t>Обеспечение предоставления муниципальными служащими сведений о доходах, об имуществе и обязательствах имущественного характера</w:t>
      </w:r>
      <w:r w:rsidR="00484AE3">
        <w:rPr>
          <w:sz w:val="24"/>
        </w:rPr>
        <w:t>, расходах</w:t>
      </w:r>
      <w:r>
        <w:rPr>
          <w:sz w:val="24"/>
        </w:rPr>
        <w:t>.</w:t>
      </w:r>
    </w:p>
    <w:p w:rsidR="00B951CA" w:rsidRDefault="00B951CA" w:rsidP="00FA4DBB">
      <w:pPr>
        <w:pStyle w:val="2"/>
        <w:widowControl/>
        <w:ind w:left="0" w:firstLine="0"/>
        <w:jc w:val="both"/>
        <w:rPr>
          <w:sz w:val="24"/>
        </w:rPr>
      </w:pPr>
    </w:p>
    <w:p w:rsidR="00942E34" w:rsidRDefault="00B00817" w:rsidP="00FA3BC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A3BC0" w:rsidRPr="00FA3BC0">
        <w:rPr>
          <w:rFonts w:ascii="Times New Roman" w:hAnsi="Times New Roman" w:cs="Times New Roman"/>
          <w:b/>
          <w:sz w:val="26"/>
          <w:szCs w:val="26"/>
        </w:rPr>
        <w:t>П</w:t>
      </w:r>
      <w:r w:rsidR="00942E34" w:rsidRPr="00FA3BC0">
        <w:rPr>
          <w:rFonts w:ascii="Times New Roman" w:hAnsi="Times New Roman" w:cs="Times New Roman"/>
          <w:b/>
          <w:sz w:val="26"/>
          <w:szCs w:val="26"/>
        </w:rPr>
        <w:t>еречень законов и иных нормативных правовых актов, определяющих полномочия, задачи и функции</w:t>
      </w:r>
      <w:r w:rsidR="00FA3BC0" w:rsidRPr="00FA3BC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D33DEB">
        <w:rPr>
          <w:rFonts w:ascii="Times New Roman" w:hAnsi="Times New Roman" w:cs="Times New Roman"/>
          <w:b/>
          <w:sz w:val="26"/>
          <w:szCs w:val="26"/>
        </w:rPr>
        <w:t>кадров</w:t>
      </w:r>
      <w:r w:rsidR="00FA3BC0" w:rsidRPr="00FA3BC0">
        <w:rPr>
          <w:rFonts w:ascii="Times New Roman" w:hAnsi="Times New Roman" w:cs="Times New Roman"/>
          <w:b/>
          <w:sz w:val="26"/>
          <w:szCs w:val="26"/>
        </w:rPr>
        <w:t>:</w:t>
      </w:r>
    </w:p>
    <w:p w:rsidR="00D33DEB" w:rsidRPr="00FA3BC0" w:rsidRDefault="00D33DEB" w:rsidP="00FA3BC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4500"/>
      </w:tblGrid>
      <w:tr w:rsidR="00D33DEB" w:rsidRPr="00912D84" w:rsidTr="00912D84">
        <w:tc>
          <w:tcPr>
            <w:tcW w:w="468" w:type="dxa"/>
          </w:tcPr>
          <w:p w:rsidR="00D33DEB" w:rsidRPr="00912D84" w:rsidRDefault="00D33DEB" w:rsidP="00912D84">
            <w:pPr>
              <w:jc w:val="center"/>
              <w:rPr>
                <w:b/>
                <w:sz w:val="22"/>
                <w:szCs w:val="22"/>
              </w:rPr>
            </w:pPr>
            <w:r w:rsidRPr="00912D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20" w:type="dxa"/>
          </w:tcPr>
          <w:p w:rsidR="00D33DEB" w:rsidRPr="00912D84" w:rsidRDefault="00D33DEB" w:rsidP="00912D84">
            <w:pPr>
              <w:jc w:val="center"/>
              <w:rPr>
                <w:b/>
                <w:sz w:val="22"/>
                <w:szCs w:val="22"/>
              </w:rPr>
            </w:pPr>
            <w:r w:rsidRPr="00912D84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4500" w:type="dxa"/>
          </w:tcPr>
          <w:p w:rsidR="00D33DEB" w:rsidRPr="00912D84" w:rsidRDefault="00D33DEB" w:rsidP="00912D84">
            <w:pPr>
              <w:jc w:val="center"/>
              <w:rPr>
                <w:b/>
                <w:sz w:val="22"/>
                <w:szCs w:val="22"/>
              </w:rPr>
            </w:pPr>
            <w:r w:rsidRPr="00912D84">
              <w:rPr>
                <w:b/>
                <w:sz w:val="22"/>
                <w:szCs w:val="22"/>
              </w:rPr>
              <w:t>Основание</w:t>
            </w:r>
          </w:p>
        </w:tc>
      </w:tr>
      <w:tr w:rsidR="00D33DEB" w:rsidRPr="00912D84" w:rsidTr="00912D84">
        <w:trPr>
          <w:trHeight w:val="508"/>
        </w:trPr>
        <w:tc>
          <w:tcPr>
            <w:tcW w:w="468" w:type="dxa"/>
          </w:tcPr>
          <w:p w:rsidR="00D33DEB" w:rsidRPr="00912D84" w:rsidRDefault="00D33DEB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33DEB" w:rsidRPr="00912D84" w:rsidRDefault="00083F7C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Порядок поступления на муниципальную службу, её прохождения и прекращения</w:t>
            </w:r>
          </w:p>
        </w:tc>
        <w:tc>
          <w:tcPr>
            <w:tcW w:w="4500" w:type="dxa"/>
          </w:tcPr>
          <w:p w:rsidR="00D33DEB" w:rsidRPr="00912D84" w:rsidRDefault="00083F7C" w:rsidP="00C97896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глава 4 Федерального закона от 02.03.2007 № 25-ФЗ «О муниципальной службе в Российской Федерации»</w:t>
            </w:r>
          </w:p>
        </w:tc>
      </w:tr>
      <w:tr w:rsidR="00083F7C" w:rsidRPr="00912D84" w:rsidTr="00912D84">
        <w:trPr>
          <w:trHeight w:val="344"/>
        </w:trPr>
        <w:tc>
          <w:tcPr>
            <w:tcW w:w="468" w:type="dxa"/>
          </w:tcPr>
          <w:p w:rsidR="00083F7C" w:rsidRPr="00912D84" w:rsidRDefault="00083F7C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83F7C" w:rsidRPr="00912D84" w:rsidRDefault="003B3450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Порядок исчисления стажа муниципальной службы</w:t>
            </w:r>
          </w:p>
        </w:tc>
        <w:tc>
          <w:tcPr>
            <w:tcW w:w="4500" w:type="dxa"/>
          </w:tcPr>
          <w:p w:rsidR="00083F7C" w:rsidRPr="00912D84" w:rsidRDefault="003B3450" w:rsidP="00C97896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25 Федерального закона от 02.03.2007 № 25-ФЗ «О муниципальной службе в Российской Федерации»;</w:t>
            </w:r>
          </w:p>
          <w:p w:rsidR="003B3450" w:rsidRPr="00912D84" w:rsidRDefault="003B3450" w:rsidP="00C97896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11 Закона Республики Коми от 21.12.2007 № 133-РЗ «О некоторых вопросах муниципальной службы в РК»</w:t>
            </w:r>
          </w:p>
        </w:tc>
      </w:tr>
      <w:tr w:rsidR="003B3450" w:rsidRPr="00912D84" w:rsidTr="00912D84">
        <w:trPr>
          <w:trHeight w:val="508"/>
        </w:trPr>
        <w:tc>
          <w:tcPr>
            <w:tcW w:w="468" w:type="dxa"/>
          </w:tcPr>
          <w:p w:rsidR="003B3450" w:rsidRPr="00912D84" w:rsidRDefault="003B3450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B3450" w:rsidRPr="00912D84" w:rsidRDefault="006949EF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Пенсионное обеспечение муниципального служащего</w:t>
            </w:r>
          </w:p>
        </w:tc>
        <w:tc>
          <w:tcPr>
            <w:tcW w:w="4500" w:type="dxa"/>
          </w:tcPr>
          <w:p w:rsidR="003B3450" w:rsidRPr="00912D84" w:rsidRDefault="006949EF" w:rsidP="00C97896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24 Федерального закона от 02.03.2007 № 25-ФЗ «О муниципальной службе в Российской Федерации»;</w:t>
            </w:r>
          </w:p>
          <w:p w:rsidR="006949EF" w:rsidRPr="00912D84" w:rsidRDefault="006949EF" w:rsidP="00C97896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10(1) Закона Республики Коми от 21.12.2007 № 133-РЗ «О некоторых вопросах муниципальной службы в РК»</w:t>
            </w:r>
          </w:p>
        </w:tc>
      </w:tr>
      <w:tr w:rsidR="006949EF" w:rsidRPr="00912D84" w:rsidTr="00912D84">
        <w:trPr>
          <w:trHeight w:val="508"/>
        </w:trPr>
        <w:tc>
          <w:tcPr>
            <w:tcW w:w="468" w:type="dxa"/>
          </w:tcPr>
          <w:p w:rsidR="006949EF" w:rsidRPr="00912D84" w:rsidRDefault="006949EF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949EF" w:rsidRPr="00912D84" w:rsidRDefault="00916092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Организация проведения аттестации муниципальных служащих</w:t>
            </w:r>
          </w:p>
        </w:tc>
        <w:tc>
          <w:tcPr>
            <w:tcW w:w="4500" w:type="dxa"/>
          </w:tcPr>
          <w:p w:rsidR="00916092" w:rsidRPr="00912D84" w:rsidRDefault="00916092" w:rsidP="0091609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18 Федерального закона от 02.03.2007 № 25-ФЗ «О муниципальной службе в Российской Федерации»;</w:t>
            </w:r>
          </w:p>
          <w:p w:rsidR="006949EF" w:rsidRPr="00912D84" w:rsidRDefault="00916092" w:rsidP="0091609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7 Закона Республики Коми от 21.12.2007 № 133-РЗ «О некоторых вопросах муниципальной службы в РК»</w:t>
            </w:r>
          </w:p>
        </w:tc>
      </w:tr>
      <w:tr w:rsidR="00916092" w:rsidRPr="00912D84" w:rsidTr="00912D84">
        <w:trPr>
          <w:trHeight w:val="508"/>
        </w:trPr>
        <w:tc>
          <w:tcPr>
            <w:tcW w:w="468" w:type="dxa"/>
          </w:tcPr>
          <w:p w:rsidR="00916092" w:rsidRPr="00912D84" w:rsidRDefault="0091609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916092" w:rsidRPr="00912D84" w:rsidRDefault="00916092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Организация проведения квалификационных экзаменов муниципальных служащих</w:t>
            </w:r>
          </w:p>
        </w:tc>
        <w:tc>
          <w:tcPr>
            <w:tcW w:w="4500" w:type="dxa"/>
          </w:tcPr>
          <w:p w:rsidR="00916092" w:rsidRPr="00912D84" w:rsidRDefault="005F7D7C" w:rsidP="0091609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4(1) Закона Республики Коми от 21.12.2007 № 133-РЗ «О некоторых вопросах муниципальной службы в РК»</w:t>
            </w:r>
          </w:p>
        </w:tc>
      </w:tr>
      <w:tr w:rsidR="005F7D7C" w:rsidRPr="00912D84" w:rsidTr="00912D84">
        <w:trPr>
          <w:trHeight w:val="508"/>
        </w:trPr>
        <w:tc>
          <w:tcPr>
            <w:tcW w:w="468" w:type="dxa"/>
          </w:tcPr>
          <w:p w:rsidR="005F7D7C" w:rsidRPr="00912D84" w:rsidRDefault="005F7D7C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F7D7C" w:rsidRPr="00912D84" w:rsidRDefault="00935742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Ведение кадровой работы в муниципальном образовании</w:t>
            </w:r>
          </w:p>
        </w:tc>
        <w:tc>
          <w:tcPr>
            <w:tcW w:w="4500" w:type="dxa"/>
          </w:tcPr>
          <w:p w:rsidR="007A5B41" w:rsidRPr="00912D84" w:rsidRDefault="007A5B41" w:rsidP="0091609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 xml:space="preserve">Трудовой кодекс Российской Федерации; </w:t>
            </w:r>
          </w:p>
          <w:p w:rsidR="005F7D7C" w:rsidRPr="00912D84" w:rsidRDefault="00935742" w:rsidP="0091609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глава 8 Федерального закона от 02.03.2007 № 25-ФЗ «О муниципальной службе в Российской Федерации»</w:t>
            </w:r>
          </w:p>
        </w:tc>
      </w:tr>
      <w:tr w:rsidR="00935742" w:rsidRPr="00912D84" w:rsidTr="00912D84">
        <w:trPr>
          <w:trHeight w:val="508"/>
        </w:trPr>
        <w:tc>
          <w:tcPr>
            <w:tcW w:w="468" w:type="dxa"/>
          </w:tcPr>
          <w:p w:rsidR="00935742" w:rsidRPr="00912D84" w:rsidRDefault="0093574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935742" w:rsidRPr="00912D84" w:rsidRDefault="00935742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Ведение реестра муниципальных служащих</w:t>
            </w:r>
          </w:p>
        </w:tc>
        <w:tc>
          <w:tcPr>
            <w:tcW w:w="4500" w:type="dxa"/>
          </w:tcPr>
          <w:p w:rsidR="003A50F2" w:rsidRPr="00912D84" w:rsidRDefault="003A50F2" w:rsidP="003A50F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7 Федерального закона от 02.03.2007 № 25-ФЗ «О муниципальной службе в Российской Федерации»;</w:t>
            </w:r>
          </w:p>
          <w:p w:rsidR="00935742" w:rsidRPr="00912D84" w:rsidRDefault="003A50F2" w:rsidP="003A50F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2 Закона Республики Коми от 21.12.2007 № 133-РЗ «О некоторых вопросах муниципальной службы в РК»</w:t>
            </w:r>
          </w:p>
        </w:tc>
      </w:tr>
      <w:tr w:rsidR="003A50F2" w:rsidRPr="00912D84" w:rsidTr="00912D84">
        <w:trPr>
          <w:trHeight w:val="508"/>
        </w:trPr>
        <w:tc>
          <w:tcPr>
            <w:tcW w:w="468" w:type="dxa"/>
          </w:tcPr>
          <w:p w:rsidR="003A50F2" w:rsidRPr="00912D84" w:rsidRDefault="003A50F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A50F2" w:rsidRPr="00912D84" w:rsidRDefault="003A50F2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Организация работы по предотвращению коррупционных правонарушений</w:t>
            </w:r>
          </w:p>
        </w:tc>
        <w:tc>
          <w:tcPr>
            <w:tcW w:w="4500" w:type="dxa"/>
          </w:tcPr>
          <w:p w:rsidR="003A50F2" w:rsidRPr="00912D84" w:rsidRDefault="004B3CF8" w:rsidP="003A50F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Федеральный закон от 25.12.2008 № 273-ФЗ «О противодействии коррупции»;</w:t>
            </w:r>
          </w:p>
          <w:p w:rsidR="004B3CF8" w:rsidRPr="00912D84" w:rsidRDefault="004B3CF8" w:rsidP="003A50F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Закон Республики Коми от 29.09.2008 № 82-РЗ «О противодействии коррупции в Республике Коми»</w:t>
            </w:r>
          </w:p>
        </w:tc>
      </w:tr>
      <w:tr w:rsidR="004B3CF8" w:rsidRPr="00912D84" w:rsidTr="00912D84">
        <w:trPr>
          <w:trHeight w:val="508"/>
        </w:trPr>
        <w:tc>
          <w:tcPr>
            <w:tcW w:w="468" w:type="dxa"/>
          </w:tcPr>
          <w:p w:rsidR="004B3CF8" w:rsidRPr="00912D84" w:rsidRDefault="004B3CF8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B3CF8" w:rsidRPr="00912D84" w:rsidRDefault="00C97896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Организация работы по сохранности документов по личному составу</w:t>
            </w:r>
            <w:r>
              <w:t>.</w:t>
            </w:r>
          </w:p>
        </w:tc>
        <w:tc>
          <w:tcPr>
            <w:tcW w:w="4500" w:type="dxa"/>
          </w:tcPr>
          <w:p w:rsidR="004B3CF8" w:rsidRPr="00912D84" w:rsidRDefault="008D5C00" w:rsidP="003A50F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17 Федерального закона от 22.10.2004 № 125-ФЗ «Об архивном деле в Российской Федерации»</w:t>
            </w:r>
          </w:p>
        </w:tc>
      </w:tr>
      <w:tr w:rsidR="008D5C00" w:rsidRPr="00912D84" w:rsidTr="00912D84">
        <w:trPr>
          <w:trHeight w:val="508"/>
        </w:trPr>
        <w:tc>
          <w:tcPr>
            <w:tcW w:w="468" w:type="dxa"/>
          </w:tcPr>
          <w:p w:rsidR="008D5C00" w:rsidRPr="00912D84" w:rsidRDefault="008D5C00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8D5C00" w:rsidRPr="00912D84" w:rsidRDefault="008D5C00" w:rsidP="00912D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Обработка (получение, хранение, комбинирование, передача) персональных данных работников администрации</w:t>
            </w:r>
          </w:p>
        </w:tc>
        <w:tc>
          <w:tcPr>
            <w:tcW w:w="4500" w:type="dxa"/>
          </w:tcPr>
          <w:p w:rsidR="008D5C00" w:rsidRPr="00912D84" w:rsidRDefault="008D5C00" w:rsidP="003A50F2">
            <w:pPr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Статья 29 Федерального закона от 02.03.2007 № 25-ФЗ «О муниципальной службе в Российской Федерации»</w:t>
            </w:r>
          </w:p>
        </w:tc>
      </w:tr>
    </w:tbl>
    <w:p w:rsidR="00EE66E4" w:rsidRDefault="00EE66E4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2E34" w:rsidRPr="00B00817" w:rsidRDefault="00B00817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E66E4" w:rsidRPr="00B00817">
        <w:rPr>
          <w:rFonts w:ascii="Times New Roman" w:hAnsi="Times New Roman" w:cs="Times New Roman"/>
          <w:b/>
          <w:sz w:val="26"/>
          <w:szCs w:val="26"/>
        </w:rPr>
        <w:t>П</w:t>
      </w:r>
      <w:r w:rsidR="00942E34" w:rsidRPr="00B00817">
        <w:rPr>
          <w:rFonts w:ascii="Times New Roman" w:hAnsi="Times New Roman" w:cs="Times New Roman"/>
          <w:b/>
          <w:sz w:val="26"/>
          <w:szCs w:val="26"/>
        </w:rPr>
        <w:t>ереч</w:t>
      </w:r>
      <w:r w:rsidR="00EE66E4" w:rsidRPr="00B00817">
        <w:rPr>
          <w:rFonts w:ascii="Times New Roman" w:hAnsi="Times New Roman" w:cs="Times New Roman"/>
          <w:b/>
          <w:sz w:val="26"/>
          <w:szCs w:val="26"/>
        </w:rPr>
        <w:t>ень</w:t>
      </w:r>
      <w:r w:rsidR="00942E34" w:rsidRPr="00B00817">
        <w:rPr>
          <w:rFonts w:ascii="Times New Roman" w:hAnsi="Times New Roman" w:cs="Times New Roman"/>
          <w:b/>
          <w:sz w:val="26"/>
          <w:szCs w:val="26"/>
        </w:rPr>
        <w:t xml:space="preserve"> информационных систем, банков данных, реестров, регистров, находящихся в ведении </w:t>
      </w:r>
      <w:r w:rsidR="00EE66E4" w:rsidRPr="00B00817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6A5256">
        <w:rPr>
          <w:rFonts w:ascii="Times New Roman" w:hAnsi="Times New Roman" w:cs="Times New Roman"/>
          <w:b/>
          <w:sz w:val="26"/>
          <w:szCs w:val="26"/>
        </w:rPr>
        <w:t>кадров</w:t>
      </w:r>
      <w:r w:rsidR="00EE66E4" w:rsidRPr="00B00817">
        <w:rPr>
          <w:rFonts w:ascii="Times New Roman" w:hAnsi="Times New Roman" w:cs="Times New Roman"/>
          <w:b/>
          <w:sz w:val="26"/>
          <w:szCs w:val="26"/>
        </w:rPr>
        <w:t>:</w:t>
      </w:r>
    </w:p>
    <w:p w:rsidR="00EE66E4" w:rsidRDefault="00EE66E4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49BE" w:rsidRDefault="00B00817" w:rsidP="00D749BE">
      <w:pPr>
        <w:jc w:val="both"/>
        <w:rPr>
          <w:b/>
          <w:iCs/>
          <w:color w:val="0000FF"/>
        </w:rPr>
      </w:pPr>
      <w:r>
        <w:rPr>
          <w:sz w:val="26"/>
          <w:szCs w:val="26"/>
        </w:rPr>
        <w:t>4.</w:t>
      </w:r>
      <w:r w:rsidR="00D844D6">
        <w:rPr>
          <w:sz w:val="26"/>
          <w:szCs w:val="26"/>
        </w:rPr>
        <w:t>1</w:t>
      </w:r>
      <w:r w:rsidR="00D749BE">
        <w:rPr>
          <w:sz w:val="26"/>
          <w:szCs w:val="26"/>
        </w:rPr>
        <w:t xml:space="preserve">. </w:t>
      </w:r>
      <w:r w:rsidR="00D749BE" w:rsidRPr="00D749BE">
        <w:rPr>
          <w:b/>
          <w:iCs/>
        </w:rPr>
        <w:t>Программы по делопроизводству и документообороту:</w:t>
      </w:r>
    </w:p>
    <w:p w:rsidR="00D749BE" w:rsidRDefault="00D749BE" w:rsidP="00D749BE">
      <w:pPr>
        <w:jc w:val="both"/>
        <w:rPr>
          <w:b/>
          <w:i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260"/>
        <w:gridCol w:w="1080"/>
        <w:gridCol w:w="1080"/>
      </w:tblGrid>
      <w:tr w:rsidR="00D749BE" w:rsidRPr="00912D84" w:rsidTr="00912D84">
        <w:tc>
          <w:tcPr>
            <w:tcW w:w="1908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Название системы</w:t>
            </w:r>
          </w:p>
        </w:tc>
        <w:tc>
          <w:tcPr>
            <w:tcW w:w="378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Описание системы</w:t>
            </w:r>
          </w:p>
        </w:tc>
        <w:tc>
          <w:tcPr>
            <w:tcW w:w="126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Производитель системы</w:t>
            </w:r>
          </w:p>
        </w:tc>
        <w:tc>
          <w:tcPr>
            <w:tcW w:w="108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08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Кто ведет базу данных</w:t>
            </w:r>
          </w:p>
        </w:tc>
      </w:tr>
      <w:tr w:rsidR="00D749BE" w:rsidRPr="00912D84" w:rsidTr="00912D84">
        <w:tc>
          <w:tcPr>
            <w:tcW w:w="1908" w:type="dxa"/>
          </w:tcPr>
          <w:p w:rsidR="00D749BE" w:rsidRPr="00912D84" w:rsidRDefault="00D749BE" w:rsidP="00CD6ED3">
            <w:pPr>
              <w:jc w:val="both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Кадры Администрации</w:t>
            </w:r>
          </w:p>
        </w:tc>
        <w:tc>
          <w:tcPr>
            <w:tcW w:w="3780" w:type="dxa"/>
          </w:tcPr>
          <w:p w:rsidR="00D749BE" w:rsidRPr="00912D84" w:rsidRDefault="00D749BE" w:rsidP="00CD6ED3">
            <w:pPr>
              <w:jc w:val="both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В базе данных представлены персональные данные на каждого сотрудника Администрации.</w:t>
            </w:r>
          </w:p>
        </w:tc>
        <w:tc>
          <w:tcPr>
            <w:tcW w:w="1260" w:type="dxa"/>
          </w:tcPr>
          <w:p w:rsidR="00D749BE" w:rsidRPr="00912D84" w:rsidRDefault="00D749BE" w:rsidP="00CD6ED3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Отдел МИС</w:t>
            </w:r>
          </w:p>
        </w:tc>
        <w:tc>
          <w:tcPr>
            <w:tcW w:w="1080" w:type="dxa"/>
          </w:tcPr>
          <w:p w:rsidR="00D749BE" w:rsidRPr="00912D84" w:rsidRDefault="00D749BE" w:rsidP="00CD6ED3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2003</w:t>
            </w:r>
          </w:p>
        </w:tc>
        <w:tc>
          <w:tcPr>
            <w:tcW w:w="1080" w:type="dxa"/>
          </w:tcPr>
          <w:p w:rsidR="00D749BE" w:rsidRPr="00912D84" w:rsidRDefault="00D749BE" w:rsidP="00CD6ED3">
            <w:pPr>
              <w:jc w:val="both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ОК</w:t>
            </w:r>
          </w:p>
        </w:tc>
      </w:tr>
    </w:tbl>
    <w:p w:rsidR="00D749BE" w:rsidRDefault="00D749BE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49BE" w:rsidRDefault="00D749BE" w:rsidP="00D749BE">
      <w:pPr>
        <w:jc w:val="both"/>
        <w:rPr>
          <w:b/>
          <w:iCs/>
        </w:rPr>
      </w:pPr>
      <w:r>
        <w:t>4.</w:t>
      </w:r>
      <w:r w:rsidR="00B00817">
        <w:t>4.</w:t>
      </w:r>
      <w:r>
        <w:t xml:space="preserve"> </w:t>
      </w:r>
      <w:r>
        <w:rPr>
          <w:b/>
          <w:iCs/>
        </w:rPr>
        <w:t>Бухгалтерские информационные системы</w:t>
      </w:r>
      <w:r w:rsidR="008D7F92">
        <w:rPr>
          <w:b/>
          <w:iCs/>
        </w:rPr>
        <w:t xml:space="preserve"> и базы данных</w:t>
      </w:r>
      <w:r>
        <w:rPr>
          <w:b/>
          <w:iCs/>
        </w:rPr>
        <w:t>:</w:t>
      </w:r>
    </w:p>
    <w:p w:rsidR="00D749BE" w:rsidRDefault="00D749BE" w:rsidP="00D749BE">
      <w:pPr>
        <w:jc w:val="both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260"/>
        <w:gridCol w:w="1080"/>
        <w:gridCol w:w="1080"/>
      </w:tblGrid>
      <w:tr w:rsidR="00D749BE" w:rsidRPr="00912D84" w:rsidTr="00912D84">
        <w:tc>
          <w:tcPr>
            <w:tcW w:w="1908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lastRenderedPageBreak/>
              <w:t>Название системы</w:t>
            </w:r>
          </w:p>
        </w:tc>
        <w:tc>
          <w:tcPr>
            <w:tcW w:w="378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Описание системы</w:t>
            </w:r>
          </w:p>
        </w:tc>
        <w:tc>
          <w:tcPr>
            <w:tcW w:w="126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Автор</w:t>
            </w:r>
          </w:p>
        </w:tc>
        <w:tc>
          <w:tcPr>
            <w:tcW w:w="108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080" w:type="dxa"/>
            <w:shd w:val="clear" w:color="auto" w:fill="E0E0E0"/>
          </w:tcPr>
          <w:p w:rsidR="00D749BE" w:rsidRPr="00912D84" w:rsidRDefault="00D749BE" w:rsidP="00912D84">
            <w:pPr>
              <w:jc w:val="center"/>
              <w:rPr>
                <w:b/>
                <w:iCs/>
                <w:sz w:val="22"/>
                <w:szCs w:val="22"/>
              </w:rPr>
            </w:pPr>
            <w:r w:rsidRPr="00912D84">
              <w:rPr>
                <w:b/>
                <w:iCs/>
                <w:sz w:val="22"/>
                <w:szCs w:val="22"/>
              </w:rPr>
              <w:t>Кто ведет базу данных</w:t>
            </w:r>
          </w:p>
        </w:tc>
      </w:tr>
      <w:tr w:rsidR="00D749BE" w:rsidRPr="00912D84" w:rsidTr="00912D84">
        <w:tc>
          <w:tcPr>
            <w:tcW w:w="1908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АС Смета 3.1</w:t>
            </w:r>
          </w:p>
        </w:tc>
        <w:tc>
          <w:tcPr>
            <w:tcW w:w="378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 xml:space="preserve">Расчеты с подотчетными лицами и оплате труда, движение денежных средств на счетах, расчеты с поставщиками, начисление зарплаты, анкетные данные </w:t>
            </w:r>
            <w:proofErr w:type="gramStart"/>
            <w:r w:rsidRPr="00912D84">
              <w:rPr>
                <w:sz w:val="22"/>
                <w:szCs w:val="22"/>
              </w:rPr>
              <w:t>сотрудников  администрации</w:t>
            </w:r>
            <w:proofErr w:type="gramEnd"/>
          </w:p>
        </w:tc>
        <w:tc>
          <w:tcPr>
            <w:tcW w:w="126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 xml:space="preserve">Рыбинск </w:t>
            </w:r>
            <w:r w:rsidRPr="00912D84">
              <w:rPr>
                <w:sz w:val="22"/>
                <w:szCs w:val="22"/>
              </w:rPr>
              <w:t>«</w:t>
            </w:r>
            <w:proofErr w:type="spellStart"/>
            <w:r w:rsidRPr="00912D84">
              <w:rPr>
                <w:sz w:val="22"/>
                <w:szCs w:val="22"/>
              </w:rPr>
              <w:t>Криста</w:t>
            </w:r>
            <w:proofErr w:type="spellEnd"/>
            <w:r w:rsidRPr="00912D84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2006</w:t>
            </w:r>
          </w:p>
        </w:tc>
        <w:tc>
          <w:tcPr>
            <w:tcW w:w="108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 xml:space="preserve">Бухг., </w:t>
            </w:r>
            <w:r w:rsidR="007A5B41" w:rsidRPr="00912D84">
              <w:rPr>
                <w:iCs/>
                <w:sz w:val="22"/>
                <w:szCs w:val="22"/>
              </w:rPr>
              <w:t>ОК</w:t>
            </w:r>
          </w:p>
        </w:tc>
      </w:tr>
      <w:tr w:rsidR="00D749BE" w:rsidRPr="00912D84" w:rsidTr="00912D84">
        <w:tc>
          <w:tcPr>
            <w:tcW w:w="1908" w:type="dxa"/>
          </w:tcPr>
          <w:p w:rsidR="00D749BE" w:rsidRPr="00912D84" w:rsidRDefault="00D749BE" w:rsidP="00912D84">
            <w:pPr>
              <w:jc w:val="both"/>
              <w:rPr>
                <w:sz w:val="22"/>
                <w:szCs w:val="22"/>
              </w:rPr>
            </w:pPr>
            <w:r w:rsidRPr="00912D84">
              <w:rPr>
                <w:sz w:val="22"/>
                <w:szCs w:val="22"/>
              </w:rPr>
              <w:t>Документы ПФР</w:t>
            </w:r>
          </w:p>
        </w:tc>
        <w:tc>
          <w:tcPr>
            <w:tcW w:w="378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Индивидуальные сведения для пенсионного фонда</w:t>
            </w:r>
          </w:p>
        </w:tc>
        <w:tc>
          <w:tcPr>
            <w:tcW w:w="126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Сыктывкар</w:t>
            </w:r>
          </w:p>
        </w:tc>
        <w:tc>
          <w:tcPr>
            <w:tcW w:w="108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1995</w:t>
            </w:r>
          </w:p>
        </w:tc>
        <w:tc>
          <w:tcPr>
            <w:tcW w:w="1080" w:type="dxa"/>
          </w:tcPr>
          <w:p w:rsidR="00D749BE" w:rsidRPr="00912D84" w:rsidRDefault="00D749BE" w:rsidP="00912D84">
            <w:pPr>
              <w:jc w:val="both"/>
              <w:rPr>
                <w:iCs/>
                <w:sz w:val="22"/>
                <w:szCs w:val="22"/>
              </w:rPr>
            </w:pPr>
            <w:r w:rsidRPr="00912D84">
              <w:rPr>
                <w:iCs/>
                <w:sz w:val="22"/>
                <w:szCs w:val="22"/>
              </w:rPr>
              <w:t>Бухг.</w:t>
            </w:r>
            <w:r w:rsidR="007A5B41" w:rsidRPr="00912D84">
              <w:rPr>
                <w:iCs/>
                <w:sz w:val="22"/>
                <w:szCs w:val="22"/>
              </w:rPr>
              <w:t>, ОК</w:t>
            </w:r>
          </w:p>
        </w:tc>
      </w:tr>
    </w:tbl>
    <w:p w:rsidR="00D749BE" w:rsidRDefault="00D749BE"/>
    <w:p w:rsidR="00502CDB" w:rsidRPr="00502CDB" w:rsidRDefault="00502CDB" w:rsidP="006A5256"/>
    <w:sectPr w:rsidR="00502CDB" w:rsidRPr="00502CDB" w:rsidSect="00DB38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5D"/>
    <w:multiLevelType w:val="hybridMultilevel"/>
    <w:tmpl w:val="173A6498"/>
    <w:lvl w:ilvl="0" w:tplc="1D3E42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4"/>
    <w:rsid w:val="00083F7C"/>
    <w:rsid w:val="000973DA"/>
    <w:rsid w:val="000C2C36"/>
    <w:rsid w:val="000C4901"/>
    <w:rsid w:val="000D490E"/>
    <w:rsid w:val="00101CB0"/>
    <w:rsid w:val="00133BC6"/>
    <w:rsid w:val="001A6D32"/>
    <w:rsid w:val="002558F0"/>
    <w:rsid w:val="003147CC"/>
    <w:rsid w:val="0036001E"/>
    <w:rsid w:val="003734FA"/>
    <w:rsid w:val="00396885"/>
    <w:rsid w:val="003A50F2"/>
    <w:rsid w:val="003B3450"/>
    <w:rsid w:val="003D2F53"/>
    <w:rsid w:val="00413FF6"/>
    <w:rsid w:val="00420B8A"/>
    <w:rsid w:val="004213E3"/>
    <w:rsid w:val="00467398"/>
    <w:rsid w:val="004743A7"/>
    <w:rsid w:val="00484AE3"/>
    <w:rsid w:val="00486A21"/>
    <w:rsid w:val="004B25CF"/>
    <w:rsid w:val="004B3CF8"/>
    <w:rsid w:val="004F7F1E"/>
    <w:rsid w:val="00502CDB"/>
    <w:rsid w:val="00516044"/>
    <w:rsid w:val="0054645A"/>
    <w:rsid w:val="005C1B37"/>
    <w:rsid w:val="005F4678"/>
    <w:rsid w:val="005F7D7C"/>
    <w:rsid w:val="0061503D"/>
    <w:rsid w:val="0064560E"/>
    <w:rsid w:val="006949EF"/>
    <w:rsid w:val="006A4120"/>
    <w:rsid w:val="006A5256"/>
    <w:rsid w:val="00752A0A"/>
    <w:rsid w:val="007629D9"/>
    <w:rsid w:val="007A5B41"/>
    <w:rsid w:val="00800C18"/>
    <w:rsid w:val="00814206"/>
    <w:rsid w:val="00862327"/>
    <w:rsid w:val="0089641F"/>
    <w:rsid w:val="008C0730"/>
    <w:rsid w:val="008D10CC"/>
    <w:rsid w:val="008D5C00"/>
    <w:rsid w:val="008D7F92"/>
    <w:rsid w:val="00912D84"/>
    <w:rsid w:val="00915C79"/>
    <w:rsid w:val="00916092"/>
    <w:rsid w:val="00920CB0"/>
    <w:rsid w:val="00935742"/>
    <w:rsid w:val="00942758"/>
    <w:rsid w:val="00942E34"/>
    <w:rsid w:val="00966F04"/>
    <w:rsid w:val="00977057"/>
    <w:rsid w:val="009A78FE"/>
    <w:rsid w:val="00A50451"/>
    <w:rsid w:val="00A57F97"/>
    <w:rsid w:val="00A65300"/>
    <w:rsid w:val="00AA7621"/>
    <w:rsid w:val="00B00817"/>
    <w:rsid w:val="00B118FB"/>
    <w:rsid w:val="00B366DD"/>
    <w:rsid w:val="00B951CA"/>
    <w:rsid w:val="00BA015A"/>
    <w:rsid w:val="00BD296E"/>
    <w:rsid w:val="00C272DF"/>
    <w:rsid w:val="00C44EC1"/>
    <w:rsid w:val="00C7224A"/>
    <w:rsid w:val="00C75894"/>
    <w:rsid w:val="00C97896"/>
    <w:rsid w:val="00CD6ED3"/>
    <w:rsid w:val="00D0763D"/>
    <w:rsid w:val="00D102BB"/>
    <w:rsid w:val="00D33DEB"/>
    <w:rsid w:val="00D44ADC"/>
    <w:rsid w:val="00D63C36"/>
    <w:rsid w:val="00D749BE"/>
    <w:rsid w:val="00D844D6"/>
    <w:rsid w:val="00DB38C1"/>
    <w:rsid w:val="00DC1B78"/>
    <w:rsid w:val="00DC6250"/>
    <w:rsid w:val="00E37596"/>
    <w:rsid w:val="00EB02ED"/>
    <w:rsid w:val="00EE66E4"/>
    <w:rsid w:val="00F503A9"/>
    <w:rsid w:val="00FA3BC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2AA2-F433-4B9C-AD6D-A8F73894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rsid w:val="00FA4DBB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деятельности отдела МИС</vt:lpstr>
    </vt:vector>
  </TitlesOfParts>
  <Company>Администрация МОГО "Ухта"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cp:lastModifiedBy>Витязева Т.В. </cp:lastModifiedBy>
  <cp:revision>3</cp:revision>
  <dcterms:created xsi:type="dcterms:W3CDTF">2017-07-14T09:43:00Z</dcterms:created>
  <dcterms:modified xsi:type="dcterms:W3CDTF">2017-07-14T09:45:00Z</dcterms:modified>
</cp:coreProperties>
</file>