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0"/>
        <w:tblW w:w="9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8"/>
        <w:gridCol w:w="1559"/>
        <w:gridCol w:w="1134"/>
        <w:gridCol w:w="2309"/>
        <w:gridCol w:w="465"/>
        <w:gridCol w:w="956"/>
        <w:gridCol w:w="280"/>
      </w:tblGrid>
      <w:tr w:rsidR="00445E31" w:rsidTr="00E52C8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</w:p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5E31" w:rsidRDefault="00445E31" w:rsidP="00445E3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МУНИЦИПАЛЬНОГООБРАЗОВАНИЯ</w:t>
            </w:r>
          </w:p>
          <w:p w:rsidR="00445E31" w:rsidRDefault="00445E31" w:rsidP="00445E31">
            <w:pPr>
              <w:pStyle w:val="a3"/>
              <w:jc w:val="center"/>
              <w:rPr>
                <w:szCs w:val="26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jc w:val="center"/>
            </w:pPr>
          </w:p>
          <w:p w:rsidR="00445E31" w:rsidRPr="00963AD4" w:rsidRDefault="00445E31" w:rsidP="00445E31">
            <w:pPr>
              <w:jc w:val="center"/>
            </w:pPr>
            <w:r w:rsidRPr="00963AD4">
              <w:t>УХТА» КАР  КЫТШЛÖН</w:t>
            </w:r>
          </w:p>
          <w:p w:rsidR="00445E31" w:rsidRPr="00963AD4" w:rsidRDefault="00445E31" w:rsidP="00445E31">
            <w:pPr>
              <w:pStyle w:val="a3"/>
              <w:jc w:val="center"/>
              <w:rPr>
                <w:sz w:val="24"/>
                <w:szCs w:val="24"/>
              </w:rPr>
            </w:pPr>
            <w:r w:rsidRPr="00963AD4">
              <w:rPr>
                <w:sz w:val="24"/>
                <w:szCs w:val="24"/>
              </w:rPr>
              <w:t>МУНИЦИПАЛЬНÖЙ  ЮКÖНСА</w:t>
            </w:r>
          </w:p>
          <w:p w:rsidR="00445E31" w:rsidRDefault="00445E31" w:rsidP="00445E31">
            <w:pPr>
              <w:pStyle w:val="2"/>
              <w:widowControl w:val="0"/>
              <w:jc w:val="center"/>
            </w:pPr>
            <w:r w:rsidRPr="00963AD4">
              <w:rPr>
                <w:sz w:val="24"/>
                <w:szCs w:val="24"/>
              </w:rPr>
              <w:t>АДМИНИСТРАЦИЯ</w:t>
            </w:r>
          </w:p>
          <w:p w:rsidR="00445E31" w:rsidRDefault="00445E31" w:rsidP="00445E31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45E31" w:rsidTr="00E52C89">
        <w:trPr>
          <w:trHeight w:val="1054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7B9" w:rsidRPr="009837B9" w:rsidRDefault="009837B9" w:rsidP="009837B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  <w:lang w:val="ru"/>
              </w:rPr>
            </w:pPr>
            <w:r w:rsidRPr="009837B9">
              <w:rPr>
                <w:bCs/>
                <w:sz w:val="38"/>
                <w:lang w:val="ru"/>
              </w:rPr>
              <w:t>ПОСТАНОВЛЕНИЕ</w:t>
            </w:r>
          </w:p>
          <w:p w:rsidR="009837B9" w:rsidRPr="009837B9" w:rsidRDefault="009837B9" w:rsidP="009837B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9837B9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  <w:r w:rsidRPr="009837B9">
              <w:rPr>
                <w:bCs/>
                <w:kern w:val="32"/>
                <w:sz w:val="38"/>
                <w:szCs w:val="32"/>
              </w:rPr>
              <w:t>_</w:t>
            </w:r>
          </w:p>
          <w:p w:rsidR="00445E31" w:rsidRPr="00AF1351" w:rsidRDefault="00445E31" w:rsidP="00445E31">
            <w:pPr>
              <w:pStyle w:val="1"/>
              <w:jc w:val="center"/>
              <w:rPr>
                <w:sz w:val="38"/>
                <w:szCs w:val="38"/>
              </w:rPr>
            </w:pPr>
          </w:p>
        </w:tc>
      </w:tr>
      <w:tr w:rsidR="00445E31" w:rsidTr="00E52C89">
        <w:trPr>
          <w:trHeight w:val="35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Pr="00E52C89" w:rsidRDefault="00E52C89" w:rsidP="00E52C89">
            <w:pPr>
              <w:tabs>
                <w:tab w:val="left" w:pos="139"/>
              </w:tabs>
              <w:ind w:hanging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45E31" w:rsidTr="00E52C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8909DC" w:rsidP="008909D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5E31" w:rsidTr="00E52C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Pr="00E52C89" w:rsidRDefault="00445E31" w:rsidP="00E52C89">
            <w:pPr>
              <w:rPr>
                <w:b/>
                <w:sz w:val="28"/>
                <w:szCs w:val="28"/>
              </w:rPr>
            </w:pPr>
            <w:r w:rsidRPr="00E52C89">
              <w:rPr>
                <w:b/>
                <w:sz w:val="28"/>
                <w:szCs w:val="28"/>
              </w:rPr>
              <w:t xml:space="preserve">  </w:t>
            </w:r>
            <w:r w:rsidR="00E52C89">
              <w:rPr>
                <w:b/>
                <w:sz w:val="28"/>
                <w:szCs w:val="28"/>
              </w:rPr>
              <w:t>П</w:t>
            </w:r>
            <w:r w:rsidRPr="00E52C89">
              <w:rPr>
                <w:b/>
                <w:sz w:val="28"/>
                <w:szCs w:val="28"/>
              </w:rPr>
              <w:t>РОЕКТ</w:t>
            </w:r>
          </w:p>
        </w:tc>
      </w:tr>
      <w:tr w:rsidR="00445E31" w:rsidTr="00E52C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C5E0E" w:rsidRDefault="003C5E0E" w:rsidP="009A1D74">
      <w:pPr>
        <w:ind w:hanging="284"/>
        <w:jc w:val="both"/>
      </w:pPr>
      <w:r>
        <w:t xml:space="preserve"> Об организации и проведении ярмарок </w:t>
      </w:r>
    </w:p>
    <w:p w:rsidR="009A1D74" w:rsidRPr="00330EF5" w:rsidRDefault="003C5E0E" w:rsidP="009A1D74">
      <w:pPr>
        <w:ind w:hanging="284"/>
        <w:jc w:val="both"/>
      </w:pPr>
      <w:r>
        <w:t xml:space="preserve"> на территории МОГО «Ухта» в 2019 году </w:t>
      </w:r>
    </w:p>
    <w:p w:rsidR="00F36989" w:rsidRPr="00330EF5" w:rsidRDefault="00F36989" w:rsidP="009A1D74">
      <w:pPr>
        <w:ind w:hanging="284"/>
        <w:jc w:val="both"/>
      </w:pPr>
    </w:p>
    <w:p w:rsidR="00CB18EC" w:rsidRDefault="00A774EF" w:rsidP="00CB18EC">
      <w:pPr>
        <w:ind w:left="-425"/>
        <w:jc w:val="both"/>
      </w:pPr>
      <w:r w:rsidRPr="00330EF5">
        <w:t xml:space="preserve">  </w:t>
      </w:r>
      <w:r w:rsidRPr="00330EF5">
        <w:tab/>
      </w:r>
      <w:r w:rsidR="00CB18EC">
        <w:t xml:space="preserve">В соответствии </w:t>
      </w:r>
      <w:r w:rsidR="003C5E0E">
        <w:t xml:space="preserve"> с Федеральным законом от 28.12.2009 № 381 «Об основных основах государственного регулирования торговой деятельности в Российской Федерации», постановлением  Правительства Республики Коми от 11.10.2011 № 456 «Об утверждении Порядка организации ярмарок и продажи товаров (выполнения работ, оказания услуг) их на территории Республики Коми», постановлением  администрации  МОГО «Ухта» от 31.08.2017 № 1934 «Об организации ярмарок и продаже товаров (выполнение работ, оказании услуг)  на территории МОГО «Ухта», администрация  постановляет:</w:t>
      </w:r>
    </w:p>
    <w:p w:rsidR="00CB18EC" w:rsidRDefault="00CB18EC" w:rsidP="00CB18EC">
      <w:pPr>
        <w:ind w:left="-425"/>
        <w:jc w:val="both"/>
      </w:pPr>
    </w:p>
    <w:p w:rsidR="00A774EF" w:rsidRDefault="00A774EF" w:rsidP="00CB18EC">
      <w:pPr>
        <w:ind w:left="-426" w:firstLine="1134"/>
        <w:jc w:val="both"/>
      </w:pPr>
      <w:r w:rsidRPr="00330EF5">
        <w:t>1.</w:t>
      </w:r>
      <w:r w:rsidR="00686778">
        <w:t xml:space="preserve"> </w:t>
      </w:r>
      <w:r w:rsidR="003C5E0E">
        <w:t>Организовать ярмарки на территории МОГО «Ухта» с целью насыщения потребительского рынка товарами, создания максимальных удобств для потребителей, содействия по продвижению продукции товаропроизводителей по адресу: Косм</w:t>
      </w:r>
      <w:r w:rsidR="00686778">
        <w:t>о</w:t>
      </w:r>
      <w:r w:rsidR="003C5E0E">
        <w:t>навтов</w:t>
      </w:r>
      <w:r w:rsidR="00686778">
        <w:t xml:space="preserve"> пр., в районе стр. 15а, г. Ухта, Республика Коми. Организатором проведения ярмарок по адресу: Космонавтов пр., в районе стр. 15а, г. Ухта, Республика Коми, является администрация МОГО «Ухта».</w:t>
      </w:r>
    </w:p>
    <w:p w:rsidR="00686778" w:rsidRDefault="00686778" w:rsidP="00CB18EC">
      <w:pPr>
        <w:ind w:left="-426" w:firstLine="1134"/>
        <w:jc w:val="both"/>
      </w:pPr>
      <w:r>
        <w:t>2. Утвердить схему размещения  торговых мест на ярмарках согласно приложению № 1 к настоящему  постановлению</w:t>
      </w:r>
      <w:r w:rsidR="00917911" w:rsidRPr="00917911">
        <w:rPr>
          <w:highlight w:val="yellow"/>
        </w:rPr>
        <w:t>.</w:t>
      </w:r>
    </w:p>
    <w:p w:rsidR="00686778" w:rsidRDefault="006D7D33" w:rsidP="00686778">
      <w:pPr>
        <w:ind w:left="-567" w:firstLine="1134"/>
        <w:jc w:val="both"/>
      </w:pPr>
      <w:r>
        <w:t xml:space="preserve"> </w:t>
      </w:r>
      <w:r w:rsidR="00686778">
        <w:t>3. Утвердить ассортимент товаров, реализуемых на ярмарках, согласно приложению № 2 к настоящему постановлению</w:t>
      </w:r>
      <w:r w:rsidR="00917911" w:rsidRPr="00917911">
        <w:rPr>
          <w:highlight w:val="yellow"/>
        </w:rPr>
        <w:t>.</w:t>
      </w:r>
    </w:p>
    <w:p w:rsidR="006D7D33" w:rsidRDefault="00686778" w:rsidP="00CB18EC">
      <w:pPr>
        <w:ind w:left="-426" w:firstLine="1134"/>
        <w:jc w:val="both"/>
      </w:pPr>
      <w:r>
        <w:t xml:space="preserve">4. Утвердить </w:t>
      </w:r>
      <w:r w:rsidR="006D7D33">
        <w:t xml:space="preserve"> план  проведения ярмарок на территории МОГО «Ухта» согласно приложению № 3 к настоящему постановлению</w:t>
      </w:r>
      <w:r w:rsidR="00917911" w:rsidRPr="00917911">
        <w:rPr>
          <w:highlight w:val="yellow"/>
        </w:rPr>
        <w:t>.</w:t>
      </w:r>
    </w:p>
    <w:p w:rsidR="00686778" w:rsidRDefault="006D7D33" w:rsidP="00CB18EC">
      <w:pPr>
        <w:ind w:left="-426" w:firstLine="1134"/>
        <w:jc w:val="both"/>
      </w:pPr>
      <w:r>
        <w:t>5. Утвердить график проведения ярмарок выходного дня в 2019 году согласно приложению № 4  к настоящему постановлению</w:t>
      </w:r>
      <w:r w:rsidR="00917911" w:rsidRPr="00917911">
        <w:rPr>
          <w:highlight w:val="yellow"/>
        </w:rPr>
        <w:t>.</w:t>
      </w:r>
    </w:p>
    <w:p w:rsidR="006D7D33" w:rsidRDefault="006D7D33" w:rsidP="00CB18EC">
      <w:pPr>
        <w:ind w:left="-426" w:firstLine="1134"/>
        <w:jc w:val="both"/>
      </w:pPr>
      <w:r>
        <w:t>6. Утвердить график проведения универсальных ярмарок в 2019 году согласно приложению № 5 к настоящему постановлению</w:t>
      </w:r>
      <w:r w:rsidR="00917911" w:rsidRPr="00917911">
        <w:rPr>
          <w:highlight w:val="yellow"/>
        </w:rPr>
        <w:t>.</w:t>
      </w:r>
    </w:p>
    <w:p w:rsidR="006D7D33" w:rsidRDefault="006D7D33" w:rsidP="00CB18EC">
      <w:pPr>
        <w:ind w:left="-426" w:firstLine="1134"/>
        <w:jc w:val="both"/>
      </w:pPr>
      <w:r>
        <w:t>7. Утвердить размер оплаты за предоставление места для продажи товаров (выполнение работ, оказания услуг) на ярмарках в размере 150 (сто пятьдесят) рублей за квадратный метр торговой площади в день</w:t>
      </w:r>
      <w:r w:rsidR="00917911">
        <w:t>.</w:t>
      </w:r>
    </w:p>
    <w:p w:rsidR="006D7D33" w:rsidRDefault="006D7D33" w:rsidP="00CB18EC">
      <w:pPr>
        <w:ind w:left="-426" w:firstLine="1134"/>
        <w:jc w:val="both"/>
      </w:pPr>
      <w:r>
        <w:t>8. Управлению экономического развития администрации МОГО «Ухта» не позднее 5 календарных дней до начала ярмарок организовать опубликование в средствах массовой информации и размещение на Официальном портале администрации МОГО «Ухта» в информационно-телекоммуникационной сети «Интернет» следующую информацию:</w:t>
      </w:r>
    </w:p>
    <w:p w:rsidR="006D7D33" w:rsidRDefault="006D7D33" w:rsidP="00CB18EC">
      <w:pPr>
        <w:ind w:left="-426" w:firstLine="1134"/>
        <w:jc w:val="both"/>
      </w:pPr>
      <w:r>
        <w:t>- план мероприятий ярмарок и продаже товаров;</w:t>
      </w:r>
    </w:p>
    <w:p w:rsidR="006D7D33" w:rsidRDefault="006D7D33" w:rsidP="00CB18EC">
      <w:pPr>
        <w:ind w:left="-426" w:firstLine="1134"/>
        <w:jc w:val="both"/>
      </w:pPr>
      <w:r>
        <w:t>- сроки подачи заявок, порядок предоставления мест на ярмарках.</w:t>
      </w:r>
    </w:p>
    <w:p w:rsidR="006D7D33" w:rsidRDefault="006D7D33" w:rsidP="00CB18EC">
      <w:pPr>
        <w:ind w:left="-426" w:firstLine="1134"/>
        <w:jc w:val="both"/>
      </w:pPr>
      <w:r>
        <w:t>9.  Рекомендовать Департаменту ветеринарии Минист</w:t>
      </w:r>
      <w:r w:rsidR="00055BD4">
        <w:t>е</w:t>
      </w:r>
      <w:r>
        <w:t xml:space="preserve">рства сельского хозяйства и </w:t>
      </w:r>
      <w:r w:rsidR="001058C1">
        <w:t xml:space="preserve"> потребительского рынка</w:t>
      </w:r>
      <w:r>
        <w:t xml:space="preserve"> Республики Коми в пределах предоставленных полномочий </w:t>
      </w:r>
      <w:r>
        <w:lastRenderedPageBreak/>
        <w:t>обеспечить контроль за соблюдением ветеринарных правил при хранении и реализации продукции, сырья и продовольствия, предоставленных на ярмарке.</w:t>
      </w:r>
    </w:p>
    <w:p w:rsidR="006D7D33" w:rsidRDefault="00055BD4" w:rsidP="00CB18EC">
      <w:pPr>
        <w:ind w:left="-426" w:firstLine="1134"/>
        <w:jc w:val="both"/>
      </w:pPr>
      <w:r>
        <w:t>10. Рекомендовать ОМВД России по г. Ухте организовать  проведение мероприятий по охране общественного порядка   и обеспечению  общественной безопасности в период проведения ярмарки.</w:t>
      </w:r>
    </w:p>
    <w:p w:rsidR="00055BD4" w:rsidRDefault="00055BD4" w:rsidP="00CB18EC">
      <w:pPr>
        <w:ind w:left="-426" w:firstLine="1134"/>
        <w:jc w:val="both"/>
      </w:pPr>
      <w:r>
        <w:t>11. Признать утратившими силу следующее  постановление администрации МОГО «Ухта» от 19.01.2018 № 74 «Об организации и проведении ярмарок на  территории МОГО «Ухта» в 2018 году».</w:t>
      </w:r>
    </w:p>
    <w:p w:rsidR="00055BD4" w:rsidRDefault="00055BD4" w:rsidP="00055BD4">
      <w:pPr>
        <w:ind w:left="-454" w:right="794" w:firstLine="1134"/>
        <w:jc w:val="both"/>
      </w:pPr>
      <w:r>
        <w:t>12. Настоящее постановление вступает в силу со дня его официального  опубликования</w:t>
      </w:r>
      <w:r w:rsidR="00917911" w:rsidRPr="00917911">
        <w:rPr>
          <w:highlight w:val="yellow"/>
        </w:rPr>
        <w:t>.</w:t>
      </w:r>
    </w:p>
    <w:p w:rsidR="00055BD4" w:rsidRDefault="00055BD4" w:rsidP="00055BD4">
      <w:pPr>
        <w:ind w:left="-454" w:right="794" w:firstLine="1134"/>
        <w:jc w:val="both"/>
      </w:pPr>
      <w:r>
        <w:t>13. Контроль за исполнением настоящего постановления оставляю за собой.</w:t>
      </w:r>
    </w:p>
    <w:p w:rsidR="00055BD4" w:rsidRPr="00330EF5" w:rsidRDefault="00055BD4" w:rsidP="00055BD4">
      <w:pPr>
        <w:ind w:left="-426" w:firstLine="1134"/>
        <w:jc w:val="both"/>
      </w:pPr>
      <w:r>
        <w:t xml:space="preserve">  </w:t>
      </w:r>
    </w:p>
    <w:p w:rsidR="00A774EF" w:rsidRPr="00330EF5" w:rsidRDefault="00686778" w:rsidP="00686778">
      <w:pPr>
        <w:ind w:left="-426" w:firstLine="1134"/>
        <w:jc w:val="both"/>
      </w:pPr>
      <w:r>
        <w:t xml:space="preserve"> </w:t>
      </w:r>
    </w:p>
    <w:p w:rsidR="00A774EF" w:rsidRPr="00330EF5" w:rsidRDefault="00A774EF" w:rsidP="00A774EF">
      <w:pPr>
        <w:ind w:left="-426" w:firstLine="1134"/>
        <w:jc w:val="both"/>
      </w:pPr>
    </w:p>
    <w:p w:rsidR="005351F4" w:rsidRPr="00330EF5" w:rsidRDefault="00055BD4" w:rsidP="00A774EF">
      <w:pPr>
        <w:ind w:left="-425"/>
        <w:jc w:val="both"/>
      </w:pPr>
      <w:r>
        <w:t>И.о р</w:t>
      </w:r>
      <w:r w:rsidR="00A774EF" w:rsidRPr="00330EF5">
        <w:t>уководител</w:t>
      </w:r>
      <w:r>
        <w:t>я</w:t>
      </w:r>
      <w:r w:rsidR="00A774EF" w:rsidRPr="00330EF5">
        <w:t xml:space="preserve">  администрации МОГО «Ухта</w:t>
      </w:r>
      <w:r>
        <w:t xml:space="preserve">»                                                    П.П. Артемьев </w:t>
      </w:r>
    </w:p>
    <w:p w:rsidR="005351F4" w:rsidRPr="00330EF5" w:rsidRDefault="005351F4" w:rsidP="00A774EF">
      <w:pPr>
        <w:ind w:left="-425"/>
        <w:jc w:val="both"/>
      </w:pPr>
    </w:p>
    <w:p w:rsidR="005351F4" w:rsidRPr="00330EF5" w:rsidRDefault="005351F4" w:rsidP="00A774EF">
      <w:pPr>
        <w:ind w:left="-425"/>
        <w:jc w:val="both"/>
      </w:pPr>
    </w:p>
    <w:p w:rsidR="005351F4" w:rsidRPr="00330EF5" w:rsidRDefault="005351F4" w:rsidP="00A774EF">
      <w:pPr>
        <w:ind w:left="-425"/>
        <w:jc w:val="both"/>
      </w:pPr>
    </w:p>
    <w:p w:rsidR="005351F4" w:rsidRDefault="005351F4" w:rsidP="00A774EF">
      <w:pPr>
        <w:ind w:left="-425"/>
        <w:jc w:val="both"/>
      </w:pPr>
    </w:p>
    <w:p w:rsidR="00330EF5" w:rsidRDefault="00330EF5" w:rsidP="00A774EF">
      <w:pPr>
        <w:ind w:left="-425"/>
        <w:jc w:val="both"/>
      </w:pPr>
    </w:p>
    <w:p w:rsidR="00330EF5" w:rsidRDefault="00330EF5" w:rsidP="00A774EF">
      <w:pPr>
        <w:ind w:left="-425"/>
        <w:jc w:val="both"/>
      </w:pPr>
    </w:p>
    <w:p w:rsidR="00330EF5" w:rsidRDefault="00330EF5" w:rsidP="00A774EF">
      <w:pPr>
        <w:ind w:left="-425"/>
        <w:jc w:val="both"/>
      </w:pPr>
    </w:p>
    <w:p w:rsidR="00330EF5" w:rsidRDefault="00330EF5" w:rsidP="00A774EF">
      <w:pPr>
        <w:ind w:left="-425"/>
        <w:jc w:val="both"/>
      </w:pPr>
    </w:p>
    <w:p w:rsidR="00330EF5" w:rsidRDefault="00330EF5" w:rsidP="00A774EF">
      <w:pPr>
        <w:ind w:left="-425"/>
        <w:jc w:val="both"/>
      </w:pPr>
    </w:p>
    <w:p w:rsidR="00330EF5" w:rsidRPr="00330EF5" w:rsidRDefault="00330EF5" w:rsidP="00A774EF">
      <w:pPr>
        <w:ind w:left="-425"/>
        <w:jc w:val="both"/>
      </w:pPr>
    </w:p>
    <w:p w:rsidR="005351F4" w:rsidRPr="00330EF5" w:rsidRDefault="005351F4" w:rsidP="00A774EF">
      <w:pPr>
        <w:ind w:left="-425"/>
        <w:jc w:val="both"/>
      </w:pPr>
    </w:p>
    <w:p w:rsidR="00CB52C7" w:rsidRDefault="00CB52C7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Default="00055BD4" w:rsidP="00A774EF">
      <w:pPr>
        <w:ind w:left="-425"/>
        <w:jc w:val="both"/>
      </w:pPr>
    </w:p>
    <w:p w:rsidR="00055BD4" w:rsidRPr="00330EF5" w:rsidRDefault="00055BD4" w:rsidP="00A774EF">
      <w:pPr>
        <w:ind w:left="-425"/>
        <w:jc w:val="both"/>
      </w:pPr>
    </w:p>
    <w:p w:rsidR="005351F4" w:rsidRPr="00330EF5" w:rsidRDefault="005351F4" w:rsidP="00A774EF">
      <w:pPr>
        <w:ind w:left="-425"/>
        <w:jc w:val="both"/>
      </w:pPr>
    </w:p>
    <w:p w:rsidR="00226EEA" w:rsidRPr="00330EF5" w:rsidRDefault="00226EEA" w:rsidP="00226EEA">
      <w:pPr>
        <w:ind w:left="-425"/>
        <w:jc w:val="right"/>
      </w:pPr>
      <w:r w:rsidRPr="00330EF5">
        <w:t>Приложение № 1</w:t>
      </w:r>
    </w:p>
    <w:p w:rsidR="00226EEA" w:rsidRPr="00330EF5" w:rsidRDefault="00226EEA" w:rsidP="00226EEA">
      <w:pPr>
        <w:ind w:left="-425"/>
        <w:jc w:val="right"/>
      </w:pPr>
      <w:r w:rsidRPr="00330EF5">
        <w:t xml:space="preserve">к </w:t>
      </w:r>
      <w:r w:rsidR="00055BD4">
        <w:t xml:space="preserve"> постановлению</w:t>
      </w:r>
      <w:r w:rsidRPr="00330EF5">
        <w:t xml:space="preserve">  администрации</w:t>
      </w:r>
    </w:p>
    <w:p w:rsidR="00226EEA" w:rsidRPr="00330EF5" w:rsidRDefault="00226EEA" w:rsidP="00226EEA">
      <w:pPr>
        <w:ind w:left="-425"/>
        <w:jc w:val="right"/>
      </w:pPr>
      <w:r w:rsidRPr="00330EF5">
        <w:t>МОГО «Ухта»</w:t>
      </w:r>
    </w:p>
    <w:p w:rsidR="00226EEA" w:rsidRPr="00330EF5" w:rsidRDefault="00226EEA" w:rsidP="00226EEA">
      <w:pPr>
        <w:ind w:left="-425"/>
        <w:jc w:val="right"/>
      </w:pPr>
      <w:r w:rsidRPr="00330EF5">
        <w:t xml:space="preserve">от </w:t>
      </w:r>
      <w:r w:rsidR="00055BD4">
        <w:t>____</w:t>
      </w:r>
      <w:r w:rsidRPr="00330EF5">
        <w:t xml:space="preserve">   201</w:t>
      </w:r>
      <w:r w:rsidR="00055BD4">
        <w:t>9</w:t>
      </w:r>
      <w:r w:rsidRPr="00330EF5">
        <w:t xml:space="preserve">  № </w:t>
      </w:r>
      <w:r w:rsidR="00055BD4">
        <w:t>____</w:t>
      </w:r>
    </w:p>
    <w:p w:rsidR="005351F4" w:rsidRPr="00330EF5" w:rsidRDefault="005351F4" w:rsidP="00226EEA">
      <w:pPr>
        <w:ind w:left="-425"/>
        <w:jc w:val="right"/>
      </w:pPr>
    </w:p>
    <w:p w:rsidR="00055BD4" w:rsidRPr="00055BD4" w:rsidRDefault="00055BD4" w:rsidP="00055BD4">
      <w:pPr>
        <w:shd w:val="clear" w:color="auto" w:fill="FFFFFF"/>
        <w:ind w:firstLine="708"/>
        <w:jc w:val="both"/>
        <w:textAlignment w:val="baseline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5610225" cy="4429125"/>
            <wp:effectExtent l="0" t="0" r="0" b="0"/>
            <wp:docPr id="1" name="Рисунок 1" descr="я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D4" w:rsidRPr="00055BD4" w:rsidRDefault="00055BD4" w:rsidP="00055BD4">
      <w:pPr>
        <w:shd w:val="clear" w:color="auto" w:fill="FFFFFF"/>
        <w:ind w:firstLine="708"/>
        <w:jc w:val="both"/>
        <w:textAlignment w:val="baseline"/>
        <w:rPr>
          <w:rFonts w:eastAsia="Arial Unicode MS"/>
          <w:color w:val="000000"/>
          <w:sz w:val="28"/>
          <w:szCs w:val="28"/>
          <w:lang w:val="ru"/>
        </w:rPr>
      </w:pPr>
    </w:p>
    <w:p w:rsidR="00055BD4" w:rsidRPr="00055BD4" w:rsidRDefault="00055BD4" w:rsidP="00055BD4">
      <w:pPr>
        <w:shd w:val="clear" w:color="auto" w:fill="FFFFFF"/>
        <w:ind w:firstLine="708"/>
        <w:jc w:val="center"/>
        <w:textAlignment w:val="baseline"/>
        <w:rPr>
          <w:rFonts w:eastAsia="Arial Unicode MS"/>
          <w:color w:val="000000"/>
          <w:sz w:val="28"/>
          <w:szCs w:val="28"/>
        </w:rPr>
      </w:pPr>
      <w:r w:rsidRPr="00055BD4">
        <w:rPr>
          <w:rFonts w:eastAsia="Arial Unicode MS"/>
          <w:color w:val="000000"/>
          <w:sz w:val="28"/>
          <w:szCs w:val="28"/>
        </w:rPr>
        <w:t>_________________________</w:t>
      </w:r>
    </w:p>
    <w:p w:rsidR="00055BD4" w:rsidRPr="00055BD4" w:rsidRDefault="00055BD4" w:rsidP="00055BD4">
      <w:pPr>
        <w:shd w:val="clear" w:color="auto" w:fill="FFFFFF"/>
        <w:ind w:firstLine="708"/>
        <w:jc w:val="both"/>
        <w:textAlignment w:val="baseline"/>
        <w:rPr>
          <w:rFonts w:eastAsia="Arial Unicode MS"/>
          <w:color w:val="000000"/>
          <w:sz w:val="28"/>
          <w:szCs w:val="28"/>
          <w:lang w:val="ru"/>
        </w:rPr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  <w:r>
        <w:t>Приложение № 2</w:t>
      </w:r>
    </w:p>
    <w:p w:rsidR="00055BD4" w:rsidRDefault="00055BD4" w:rsidP="00CB52C7">
      <w:pPr>
        <w:ind w:left="-425"/>
        <w:jc w:val="right"/>
      </w:pPr>
      <w:r>
        <w:t>к постановлению администрации</w:t>
      </w:r>
    </w:p>
    <w:p w:rsidR="00055BD4" w:rsidRDefault="00055BD4" w:rsidP="00CB52C7">
      <w:pPr>
        <w:ind w:left="-425"/>
        <w:jc w:val="right"/>
      </w:pPr>
      <w:r>
        <w:t xml:space="preserve">МОГО «Ухта» </w:t>
      </w:r>
    </w:p>
    <w:p w:rsidR="00055BD4" w:rsidRDefault="00055BD4" w:rsidP="00CB52C7">
      <w:pPr>
        <w:ind w:left="-425"/>
        <w:jc w:val="right"/>
      </w:pPr>
      <w:r>
        <w:t xml:space="preserve">от____  2019г. №___    </w:t>
      </w: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CB52C7">
      <w:pPr>
        <w:ind w:left="-425"/>
        <w:jc w:val="right"/>
      </w:pPr>
    </w:p>
    <w:p w:rsidR="00055BD4" w:rsidRDefault="00055BD4" w:rsidP="00055BD4">
      <w:pPr>
        <w:ind w:left="-425"/>
        <w:jc w:val="center"/>
      </w:pPr>
      <w:r>
        <w:t>АССОРТИМЕНТ ТОВАРОВ</w:t>
      </w:r>
    </w:p>
    <w:p w:rsidR="00055BD4" w:rsidRDefault="00055BD4" w:rsidP="00055BD4">
      <w:pPr>
        <w:ind w:left="-425"/>
        <w:jc w:val="center"/>
      </w:pPr>
      <w:r>
        <w:t>РЕАЛИЗУЕМЫХ НА ЯРМАРКАХ</w:t>
      </w:r>
    </w:p>
    <w:p w:rsidR="00055BD4" w:rsidRDefault="00055BD4" w:rsidP="00055BD4">
      <w:pPr>
        <w:ind w:left="-425"/>
        <w:jc w:val="center"/>
      </w:pPr>
    </w:p>
    <w:p w:rsidR="00055BD4" w:rsidRDefault="00055BD4" w:rsidP="00055BD4">
      <w:pPr>
        <w:ind w:left="-425"/>
        <w:jc w:val="center"/>
      </w:pPr>
      <w:r>
        <w:t>Продовольственные товары</w:t>
      </w:r>
    </w:p>
    <w:p w:rsidR="00055BD4" w:rsidRDefault="00055BD4" w:rsidP="00055BD4">
      <w:pPr>
        <w:ind w:left="-425"/>
        <w:jc w:val="center"/>
      </w:pPr>
    </w:p>
    <w:p w:rsidR="00055BD4" w:rsidRDefault="00055BD4" w:rsidP="00055BD4">
      <w:pPr>
        <w:ind w:left="-425"/>
      </w:pPr>
    </w:p>
    <w:p w:rsidR="00055BD4" w:rsidRDefault="00055BD4" w:rsidP="00055BD4">
      <w:pPr>
        <w:ind w:left="-425"/>
      </w:pPr>
      <w:r>
        <w:t>1. Мясная продукция;</w:t>
      </w:r>
    </w:p>
    <w:p w:rsidR="00055BD4" w:rsidRDefault="00055BD4" w:rsidP="00055BD4">
      <w:pPr>
        <w:ind w:left="-425"/>
      </w:pPr>
      <w:r>
        <w:t>2. Мясная, колбасная гастрономия, полу</w:t>
      </w:r>
      <w:r w:rsidR="00C2313A">
        <w:t>фабрикаты;</w:t>
      </w:r>
    </w:p>
    <w:p w:rsidR="00C2313A" w:rsidRDefault="00C2313A" w:rsidP="00055BD4">
      <w:pPr>
        <w:ind w:left="-425"/>
      </w:pPr>
      <w:r>
        <w:t>3. Мясо птицы;</w:t>
      </w:r>
    </w:p>
    <w:p w:rsidR="00C2313A" w:rsidRDefault="00C2313A" w:rsidP="00055BD4">
      <w:pPr>
        <w:ind w:left="-425"/>
      </w:pPr>
      <w:r>
        <w:t>4. Рыба свежая, охлажденная , замороженная;</w:t>
      </w:r>
    </w:p>
    <w:p w:rsidR="00C2313A" w:rsidRDefault="00C2313A" w:rsidP="00055BD4">
      <w:pPr>
        <w:ind w:left="-425"/>
      </w:pPr>
      <w:r>
        <w:t>5. Рыба копченная, рыба соленая, сушеновяленая и балычные изделия;</w:t>
      </w:r>
    </w:p>
    <w:p w:rsidR="00C2313A" w:rsidRDefault="00C2313A" w:rsidP="00055BD4">
      <w:pPr>
        <w:ind w:left="-425"/>
      </w:pPr>
      <w:r>
        <w:t>6. Овощи переработанные;</w:t>
      </w:r>
    </w:p>
    <w:p w:rsidR="00C2313A" w:rsidRDefault="00C2313A" w:rsidP="00055BD4">
      <w:pPr>
        <w:ind w:left="-425"/>
      </w:pPr>
      <w:r>
        <w:t>7. Животные и растительные масла;</w:t>
      </w:r>
    </w:p>
    <w:p w:rsidR="00C2313A" w:rsidRDefault="00C2313A" w:rsidP="00055BD4">
      <w:pPr>
        <w:ind w:left="-425"/>
      </w:pPr>
      <w:r>
        <w:t>8. Молочная продукция;</w:t>
      </w:r>
    </w:p>
    <w:p w:rsidR="00C2313A" w:rsidRDefault="00C2313A" w:rsidP="00055BD4">
      <w:pPr>
        <w:ind w:left="-425"/>
      </w:pPr>
      <w:r>
        <w:t>9. Яйцо;</w:t>
      </w:r>
    </w:p>
    <w:p w:rsidR="00C2313A" w:rsidRDefault="00C2313A" w:rsidP="00055BD4">
      <w:pPr>
        <w:ind w:left="-425"/>
      </w:pPr>
      <w:r>
        <w:t>10. Хлебобулочные, выпечные и кондитерские изделия;</w:t>
      </w:r>
    </w:p>
    <w:p w:rsidR="00C2313A" w:rsidRDefault="00C2313A" w:rsidP="00055BD4">
      <w:pPr>
        <w:ind w:left="-425"/>
      </w:pPr>
      <w:r>
        <w:t>11. Продукция пчеловодства;</w:t>
      </w:r>
    </w:p>
    <w:p w:rsidR="00C2313A" w:rsidRDefault="00C2313A" w:rsidP="00055BD4">
      <w:pPr>
        <w:ind w:left="-425"/>
      </w:pPr>
      <w:r>
        <w:t>12. Ягоды, орехи, сухофрукты;</w:t>
      </w:r>
    </w:p>
    <w:p w:rsidR="00C2313A" w:rsidRDefault="00C2313A" w:rsidP="00055BD4">
      <w:pPr>
        <w:ind w:left="-425"/>
      </w:pPr>
      <w:r>
        <w:t>13. Овощ</w:t>
      </w:r>
      <w:r w:rsidR="007A2AD4">
        <w:t>и, фрукты.</w:t>
      </w:r>
    </w:p>
    <w:p w:rsidR="007A2AD4" w:rsidRDefault="007A2AD4" w:rsidP="00055BD4">
      <w:pPr>
        <w:ind w:left="-425"/>
      </w:pPr>
    </w:p>
    <w:p w:rsidR="007A2AD4" w:rsidRDefault="007A2AD4" w:rsidP="007A2AD4">
      <w:pPr>
        <w:ind w:left="-425"/>
        <w:jc w:val="center"/>
      </w:pPr>
      <w:r>
        <w:t>Непродовольственные товары</w:t>
      </w:r>
    </w:p>
    <w:p w:rsidR="007A2AD4" w:rsidRDefault="007A2AD4" w:rsidP="007A2AD4">
      <w:pPr>
        <w:ind w:left="-425"/>
        <w:jc w:val="center"/>
      </w:pPr>
    </w:p>
    <w:p w:rsidR="007A2AD4" w:rsidRDefault="007A2AD4" w:rsidP="007A2AD4">
      <w:pPr>
        <w:ind w:left="-425"/>
        <w:jc w:val="center"/>
      </w:pPr>
    </w:p>
    <w:p w:rsidR="007A2AD4" w:rsidRDefault="007A2AD4" w:rsidP="007A2AD4">
      <w:pPr>
        <w:ind w:left="-425"/>
      </w:pPr>
      <w:r>
        <w:t>1. Одежда;</w:t>
      </w:r>
    </w:p>
    <w:p w:rsidR="007A2AD4" w:rsidRDefault="007A2AD4" w:rsidP="007A2AD4">
      <w:pPr>
        <w:ind w:left="-425"/>
      </w:pPr>
      <w:r>
        <w:t>2. Обувь;</w:t>
      </w:r>
    </w:p>
    <w:p w:rsidR="007A2AD4" w:rsidRDefault="007A2AD4" w:rsidP="007A2AD4">
      <w:pPr>
        <w:ind w:left="-425"/>
      </w:pPr>
      <w:r>
        <w:t>3. Галантерея;</w:t>
      </w:r>
    </w:p>
    <w:p w:rsidR="007A2AD4" w:rsidRDefault="007A2AD4" w:rsidP="007A2AD4">
      <w:pPr>
        <w:ind w:left="-425"/>
      </w:pPr>
      <w:r>
        <w:t>4. Головные уборы;</w:t>
      </w:r>
    </w:p>
    <w:p w:rsidR="007A2AD4" w:rsidRDefault="007A2AD4" w:rsidP="007A2AD4">
      <w:pPr>
        <w:ind w:left="-425"/>
      </w:pPr>
      <w:r>
        <w:t>5. Сувенирная продукция;</w:t>
      </w:r>
    </w:p>
    <w:p w:rsidR="007A2AD4" w:rsidRDefault="007A2AD4" w:rsidP="007A2AD4">
      <w:pPr>
        <w:ind w:left="-425"/>
      </w:pPr>
      <w:r>
        <w:t>6. Шары, детские игрушки;</w:t>
      </w:r>
    </w:p>
    <w:p w:rsidR="007A2AD4" w:rsidRDefault="007A2AD4" w:rsidP="007A2AD4">
      <w:pPr>
        <w:ind w:left="-425"/>
      </w:pPr>
      <w:r>
        <w:t xml:space="preserve">7. Косметика, парфюмерия.              </w:t>
      </w: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  <w:r>
        <w:t xml:space="preserve"> </w:t>
      </w:r>
    </w:p>
    <w:p w:rsidR="007A2AD4" w:rsidRDefault="007A2AD4" w:rsidP="007A2AD4">
      <w:pPr>
        <w:ind w:left="-425"/>
        <w:jc w:val="right"/>
      </w:pPr>
      <w:r>
        <w:t>Приложение № 3</w:t>
      </w:r>
    </w:p>
    <w:p w:rsidR="007A2AD4" w:rsidRDefault="007A2AD4" w:rsidP="007A2AD4">
      <w:pPr>
        <w:ind w:left="-425"/>
        <w:jc w:val="right"/>
      </w:pPr>
      <w:r>
        <w:t xml:space="preserve">к постановлению </w:t>
      </w:r>
    </w:p>
    <w:p w:rsidR="007A2AD4" w:rsidRDefault="007A2AD4" w:rsidP="007A2AD4">
      <w:pPr>
        <w:ind w:left="-425"/>
        <w:jc w:val="right"/>
      </w:pPr>
      <w:r>
        <w:t>администрации  МОГО « Ухта»</w:t>
      </w:r>
    </w:p>
    <w:p w:rsidR="007A2AD4" w:rsidRDefault="007A2AD4" w:rsidP="007A2AD4">
      <w:pPr>
        <w:ind w:left="-425"/>
        <w:jc w:val="right"/>
      </w:pPr>
      <w:r>
        <w:t>от ___ № ____</w:t>
      </w:r>
    </w:p>
    <w:p w:rsidR="007A2AD4" w:rsidRDefault="007A2AD4" w:rsidP="007A2AD4">
      <w:pPr>
        <w:ind w:left="-425"/>
        <w:jc w:val="right"/>
      </w:pPr>
    </w:p>
    <w:p w:rsidR="007A2AD4" w:rsidRDefault="007A2AD4" w:rsidP="007A2AD4">
      <w:pPr>
        <w:ind w:left="-425"/>
        <w:jc w:val="right"/>
      </w:pPr>
    </w:p>
    <w:p w:rsidR="007A2AD4" w:rsidRDefault="007A2AD4" w:rsidP="007A2AD4">
      <w:pPr>
        <w:ind w:left="-425"/>
        <w:jc w:val="right"/>
      </w:pPr>
    </w:p>
    <w:p w:rsidR="007A2AD4" w:rsidRDefault="007A2AD4" w:rsidP="007A2AD4">
      <w:pPr>
        <w:ind w:left="-425"/>
        <w:jc w:val="right"/>
      </w:pPr>
    </w:p>
    <w:p w:rsidR="007A2AD4" w:rsidRDefault="007A2AD4" w:rsidP="007A2AD4">
      <w:pPr>
        <w:ind w:left="-425"/>
        <w:jc w:val="center"/>
      </w:pPr>
    </w:p>
    <w:p w:rsidR="002055CA" w:rsidRDefault="007A2AD4" w:rsidP="007A2AD4">
      <w:pPr>
        <w:ind w:left="-425"/>
        <w:jc w:val="center"/>
      </w:pPr>
      <w:r>
        <w:t>ПЛАН</w:t>
      </w:r>
      <w:r w:rsidR="002055CA">
        <w:t xml:space="preserve"> МЕРОПРИЯТИЙ  </w:t>
      </w:r>
    </w:p>
    <w:p w:rsidR="007A2AD4" w:rsidRDefault="002055CA" w:rsidP="007A2AD4">
      <w:pPr>
        <w:ind w:left="-425"/>
        <w:jc w:val="center"/>
      </w:pPr>
      <w:r>
        <w:t xml:space="preserve">ПО </w:t>
      </w:r>
      <w:r w:rsidR="007A2AD4">
        <w:t>ПРОВЕДЕНИ</w:t>
      </w:r>
      <w:r>
        <w:t>Ю</w:t>
      </w:r>
      <w:r w:rsidR="007A2AD4">
        <w:t xml:space="preserve"> ЯРМАРОК НА ТЕРРИТОРИИ МОГО «УХТА»</w:t>
      </w:r>
    </w:p>
    <w:p w:rsidR="007A2AD4" w:rsidRDefault="007A2AD4" w:rsidP="007A2AD4">
      <w:pPr>
        <w:ind w:left="-425"/>
        <w:jc w:val="center"/>
      </w:pPr>
    </w:p>
    <w:p w:rsidR="007A2AD4" w:rsidRDefault="007A2AD4" w:rsidP="007A2AD4">
      <w:pPr>
        <w:ind w:left="-425"/>
        <w:jc w:val="center"/>
      </w:pPr>
    </w:p>
    <w:tbl>
      <w:tblPr>
        <w:tblStyle w:val="ab"/>
        <w:tblW w:w="0" w:type="auto"/>
        <w:tblInd w:w="-425" w:type="dxa"/>
        <w:tblLook w:val="04A0" w:firstRow="1" w:lastRow="0" w:firstColumn="1" w:lastColumn="0" w:noHBand="0" w:noVBand="1"/>
      </w:tblPr>
      <w:tblGrid>
        <w:gridCol w:w="533"/>
        <w:gridCol w:w="4252"/>
        <w:gridCol w:w="2393"/>
        <w:gridCol w:w="2393"/>
      </w:tblGrid>
      <w:tr w:rsidR="007A2AD4" w:rsidTr="007A2AD4">
        <w:tc>
          <w:tcPr>
            <w:tcW w:w="533" w:type="dxa"/>
          </w:tcPr>
          <w:p w:rsidR="007A2AD4" w:rsidRDefault="007A2AD4" w:rsidP="007A2AD4">
            <w:pPr>
              <w:jc w:val="center"/>
            </w:pPr>
            <w:r>
              <w:t>№</w:t>
            </w:r>
          </w:p>
          <w:p w:rsidR="007A2AD4" w:rsidRDefault="007A2AD4" w:rsidP="007A2AD4">
            <w:pPr>
              <w:jc w:val="center"/>
            </w:pPr>
            <w:r>
              <w:t>п/п</w:t>
            </w:r>
          </w:p>
        </w:tc>
        <w:tc>
          <w:tcPr>
            <w:tcW w:w="4252" w:type="dxa"/>
          </w:tcPr>
          <w:p w:rsidR="007A2AD4" w:rsidRDefault="007A2AD4" w:rsidP="007A2AD4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7A2AD4" w:rsidRDefault="007A2AD4" w:rsidP="007A2AD4">
            <w:pPr>
              <w:jc w:val="center"/>
            </w:pPr>
            <w:r>
              <w:t>Сроки реализации</w:t>
            </w:r>
          </w:p>
        </w:tc>
        <w:tc>
          <w:tcPr>
            <w:tcW w:w="2393" w:type="dxa"/>
          </w:tcPr>
          <w:p w:rsidR="007A2AD4" w:rsidRDefault="007A2AD4" w:rsidP="007A2AD4">
            <w:pPr>
              <w:jc w:val="center"/>
            </w:pPr>
            <w:r>
              <w:t>Исполнитель</w:t>
            </w:r>
          </w:p>
        </w:tc>
      </w:tr>
      <w:tr w:rsidR="007A2AD4" w:rsidTr="007A2AD4">
        <w:tc>
          <w:tcPr>
            <w:tcW w:w="533" w:type="dxa"/>
          </w:tcPr>
          <w:p w:rsidR="007A2AD4" w:rsidRDefault="007A2AD4" w:rsidP="007A2AD4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7A2AD4" w:rsidRDefault="007A2AD4" w:rsidP="007A2AD4">
            <w:pPr>
              <w:jc w:val="center"/>
            </w:pPr>
            <w:r>
              <w:t>Размещение информации о проведении ярмарок</w:t>
            </w:r>
          </w:p>
        </w:tc>
        <w:tc>
          <w:tcPr>
            <w:tcW w:w="2393" w:type="dxa"/>
          </w:tcPr>
          <w:p w:rsidR="007A2AD4" w:rsidRDefault="007A2AD4" w:rsidP="00B64363">
            <w:pPr>
              <w:jc w:val="center"/>
            </w:pPr>
            <w:r>
              <w:t>до 1</w:t>
            </w:r>
            <w:r w:rsidR="00B64363">
              <w:t>8</w:t>
            </w:r>
            <w:r>
              <w:t xml:space="preserve"> января 2019 года</w:t>
            </w:r>
          </w:p>
        </w:tc>
        <w:tc>
          <w:tcPr>
            <w:tcW w:w="2393" w:type="dxa"/>
          </w:tcPr>
          <w:p w:rsidR="007A2AD4" w:rsidRDefault="007A2AD4" w:rsidP="007A2AD4">
            <w:pPr>
              <w:jc w:val="center"/>
            </w:pPr>
            <w:r>
              <w:t>Управление экономического развития администрации МОГО «Ухта»</w:t>
            </w:r>
          </w:p>
        </w:tc>
      </w:tr>
      <w:tr w:rsidR="007A2AD4" w:rsidTr="007A2AD4">
        <w:tc>
          <w:tcPr>
            <w:tcW w:w="533" w:type="dxa"/>
          </w:tcPr>
          <w:p w:rsidR="007A2AD4" w:rsidRDefault="007A2AD4" w:rsidP="007A2AD4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7A2AD4" w:rsidRDefault="007A2AD4" w:rsidP="007A2AD4">
            <w:pPr>
              <w:jc w:val="center"/>
            </w:pPr>
            <w:r>
              <w:t>Рассмотрение заявок на участие в ярмарках</w:t>
            </w:r>
          </w:p>
        </w:tc>
        <w:tc>
          <w:tcPr>
            <w:tcW w:w="2393" w:type="dxa"/>
          </w:tcPr>
          <w:p w:rsidR="007A2AD4" w:rsidRDefault="007A2AD4" w:rsidP="007065E3">
            <w:pPr>
              <w:jc w:val="center"/>
            </w:pPr>
            <w:r>
              <w:t>с 15 января до 3</w:t>
            </w:r>
            <w:r w:rsidR="007065E3">
              <w:t>1</w:t>
            </w:r>
            <w:r>
              <w:t xml:space="preserve"> декабря 2019 года</w:t>
            </w:r>
          </w:p>
        </w:tc>
        <w:tc>
          <w:tcPr>
            <w:tcW w:w="2393" w:type="dxa"/>
          </w:tcPr>
          <w:p w:rsidR="007A2AD4" w:rsidRDefault="007A2AD4" w:rsidP="007A2AD4">
            <w:pPr>
              <w:jc w:val="center"/>
            </w:pPr>
            <w:r>
              <w:t>Управление экономического развития администрации МОГО «Ухта»</w:t>
            </w:r>
          </w:p>
        </w:tc>
      </w:tr>
      <w:tr w:rsidR="007A2AD4" w:rsidTr="007A2AD4">
        <w:tc>
          <w:tcPr>
            <w:tcW w:w="533" w:type="dxa"/>
          </w:tcPr>
          <w:p w:rsidR="007A2AD4" w:rsidRDefault="007A2AD4" w:rsidP="007A2AD4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7A2AD4" w:rsidRDefault="007A2AD4" w:rsidP="007A2AD4">
            <w:pPr>
              <w:jc w:val="center"/>
            </w:pPr>
            <w:r>
              <w:t>Обеспечение санитарно-технического состояния торговых мест на ярмарках</w:t>
            </w:r>
          </w:p>
        </w:tc>
        <w:tc>
          <w:tcPr>
            <w:tcW w:w="2393" w:type="dxa"/>
          </w:tcPr>
          <w:p w:rsidR="007A2AD4" w:rsidRDefault="007A2AD4" w:rsidP="00B64363">
            <w:pPr>
              <w:jc w:val="center"/>
            </w:pPr>
            <w:r>
              <w:t>до 1</w:t>
            </w:r>
            <w:r w:rsidR="00B64363">
              <w:t>8</w:t>
            </w:r>
            <w:r>
              <w:t xml:space="preserve"> января 2019 года</w:t>
            </w:r>
          </w:p>
        </w:tc>
        <w:tc>
          <w:tcPr>
            <w:tcW w:w="2393" w:type="dxa"/>
          </w:tcPr>
          <w:p w:rsidR="007A2AD4" w:rsidRDefault="00D91CAC" w:rsidP="007A2AD4">
            <w:pPr>
              <w:jc w:val="center"/>
            </w:pPr>
            <w:r>
              <w:t>Оператор ярмарок</w:t>
            </w:r>
          </w:p>
          <w:p w:rsidR="00D91CAC" w:rsidRDefault="00D91CAC" w:rsidP="007A2AD4">
            <w:pPr>
              <w:jc w:val="center"/>
            </w:pPr>
            <w:r>
              <w:t>(ООО «Ухтинский городской рынок»)</w:t>
            </w:r>
          </w:p>
        </w:tc>
      </w:tr>
      <w:tr w:rsidR="00D91CAC" w:rsidTr="007A2AD4">
        <w:tc>
          <w:tcPr>
            <w:tcW w:w="533" w:type="dxa"/>
          </w:tcPr>
          <w:p w:rsidR="00D91CAC" w:rsidRDefault="00D91CAC" w:rsidP="007A2AD4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D91CAC" w:rsidRDefault="00D91CAC" w:rsidP="007A2AD4">
            <w:pPr>
              <w:jc w:val="center"/>
            </w:pPr>
            <w:r>
              <w:t>Оснащение мест проведения ярмарок контейнерами для сбора мусора и туалетами</w:t>
            </w:r>
          </w:p>
        </w:tc>
        <w:tc>
          <w:tcPr>
            <w:tcW w:w="2393" w:type="dxa"/>
          </w:tcPr>
          <w:p w:rsidR="00D91CAC" w:rsidRDefault="00D91CAC" w:rsidP="00917911">
            <w:pPr>
              <w:jc w:val="center"/>
            </w:pPr>
            <w:r>
              <w:t xml:space="preserve">до </w:t>
            </w:r>
            <w:r w:rsidR="00917911" w:rsidRPr="00917911">
              <w:rPr>
                <w:highlight w:val="yellow"/>
              </w:rPr>
              <w:t>18</w:t>
            </w:r>
            <w:bookmarkStart w:id="0" w:name="_GoBack"/>
            <w:bookmarkEnd w:id="0"/>
            <w:r>
              <w:t xml:space="preserve"> января 2019 года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Оператор ярмарок</w:t>
            </w:r>
          </w:p>
          <w:p w:rsidR="00D91CAC" w:rsidRDefault="00D91CAC" w:rsidP="00D91CAC">
            <w:pPr>
              <w:jc w:val="center"/>
            </w:pPr>
            <w:r>
              <w:t>(ООО «Ухтинский городской рынок»)</w:t>
            </w:r>
          </w:p>
        </w:tc>
      </w:tr>
      <w:tr w:rsidR="00D91CAC" w:rsidTr="007A2AD4">
        <w:tc>
          <w:tcPr>
            <w:tcW w:w="533" w:type="dxa"/>
          </w:tcPr>
          <w:p w:rsidR="00D91CAC" w:rsidRDefault="00D91CAC" w:rsidP="007A2AD4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D91CAC" w:rsidRDefault="00D91CAC" w:rsidP="007A2AD4">
            <w:pPr>
              <w:jc w:val="center"/>
            </w:pPr>
            <w:r>
              <w:t>Организация уборки территории, вывоз мусора после завершения ярмарок</w:t>
            </w:r>
          </w:p>
        </w:tc>
        <w:tc>
          <w:tcPr>
            <w:tcW w:w="2393" w:type="dxa"/>
          </w:tcPr>
          <w:p w:rsidR="00D91CAC" w:rsidRDefault="00D91CAC" w:rsidP="007065E3">
            <w:pPr>
              <w:jc w:val="center"/>
            </w:pPr>
            <w:r>
              <w:t>с 1</w:t>
            </w:r>
            <w:r w:rsidR="00B64363">
              <w:t>8</w:t>
            </w:r>
            <w:r>
              <w:t xml:space="preserve"> января по 3</w:t>
            </w:r>
            <w:r w:rsidR="007065E3">
              <w:t>1</w:t>
            </w:r>
            <w:r>
              <w:t xml:space="preserve"> декабря 2019 года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Оператор ярмарок</w:t>
            </w:r>
          </w:p>
          <w:p w:rsidR="00D91CAC" w:rsidRDefault="00D91CAC" w:rsidP="00D91CAC">
            <w:pPr>
              <w:jc w:val="center"/>
            </w:pPr>
            <w:r>
              <w:t>(ООО «Ухтинский городской рынок»)</w:t>
            </w:r>
          </w:p>
        </w:tc>
      </w:tr>
      <w:tr w:rsidR="00D91CAC" w:rsidTr="007A2AD4">
        <w:tc>
          <w:tcPr>
            <w:tcW w:w="533" w:type="dxa"/>
          </w:tcPr>
          <w:p w:rsidR="00D91CAC" w:rsidRDefault="00D91CAC" w:rsidP="007A2AD4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D91CAC" w:rsidRDefault="00D91CAC" w:rsidP="007A2AD4">
            <w:pPr>
              <w:jc w:val="center"/>
            </w:pPr>
            <w:r>
              <w:t>Ведение учета хозяйствующих субъектов и граждан, принявших участие в ярмарках</w:t>
            </w:r>
          </w:p>
        </w:tc>
        <w:tc>
          <w:tcPr>
            <w:tcW w:w="2393" w:type="dxa"/>
          </w:tcPr>
          <w:p w:rsidR="00D91CAC" w:rsidRDefault="00D91CAC" w:rsidP="007065E3">
            <w:pPr>
              <w:jc w:val="center"/>
            </w:pPr>
            <w:r>
              <w:t>с 1</w:t>
            </w:r>
            <w:r w:rsidR="00B64363">
              <w:t>8</w:t>
            </w:r>
            <w:r>
              <w:t xml:space="preserve"> января по 3</w:t>
            </w:r>
            <w:r w:rsidR="007065E3">
              <w:t>1</w:t>
            </w:r>
            <w:r>
              <w:t xml:space="preserve"> декабря 2019 года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Оператор ярмарок</w:t>
            </w:r>
          </w:p>
          <w:p w:rsidR="00D91CAC" w:rsidRDefault="00D91CAC" w:rsidP="00D91CAC">
            <w:pPr>
              <w:jc w:val="center"/>
            </w:pPr>
            <w:r>
              <w:t>(ООО «Ухтинский городской рынок»)</w:t>
            </w:r>
          </w:p>
        </w:tc>
      </w:tr>
      <w:tr w:rsidR="00D91CAC" w:rsidTr="007A2AD4">
        <w:tc>
          <w:tcPr>
            <w:tcW w:w="533" w:type="dxa"/>
          </w:tcPr>
          <w:p w:rsidR="00D91CAC" w:rsidRDefault="00D91CAC" w:rsidP="007A2AD4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D91CAC" w:rsidRDefault="00D91CAC" w:rsidP="007A2AD4">
            <w:pPr>
              <w:jc w:val="center"/>
            </w:pPr>
            <w:r>
              <w:t xml:space="preserve">Информирование ОМВД России по                    г. Ухте об проведении ярмарок 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за 5 дней до начала ярмарок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Управление экономического развития администрации МОГО «Ухта»</w:t>
            </w:r>
          </w:p>
        </w:tc>
      </w:tr>
      <w:tr w:rsidR="00D91CAC" w:rsidTr="007A2AD4">
        <w:tc>
          <w:tcPr>
            <w:tcW w:w="533" w:type="dxa"/>
          </w:tcPr>
          <w:p w:rsidR="00D91CAC" w:rsidRDefault="00D91CAC" w:rsidP="007A2AD4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D91CAC" w:rsidRDefault="00D91CAC" w:rsidP="007A2AD4">
            <w:pPr>
              <w:jc w:val="center"/>
            </w:pPr>
            <w:r>
              <w:t>Информирование Департамента ветеринарии Министерства сельского хозяйства и продовольствия Республики Коми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за 5 дней до начала ярмарок</w:t>
            </w:r>
          </w:p>
        </w:tc>
        <w:tc>
          <w:tcPr>
            <w:tcW w:w="2393" w:type="dxa"/>
          </w:tcPr>
          <w:p w:rsidR="00D91CAC" w:rsidRDefault="00D91CAC" w:rsidP="00D91CAC">
            <w:pPr>
              <w:jc w:val="center"/>
            </w:pPr>
            <w:r>
              <w:t>Управление экономического развития администрации МОГО «Ухта»</w:t>
            </w:r>
          </w:p>
        </w:tc>
      </w:tr>
    </w:tbl>
    <w:p w:rsidR="007A2AD4" w:rsidRDefault="007A2AD4" w:rsidP="007A2AD4">
      <w:pPr>
        <w:ind w:left="-425"/>
        <w:jc w:val="center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D91CAC" w:rsidRDefault="00D91CAC" w:rsidP="007A2AD4">
      <w:pPr>
        <w:ind w:left="-425"/>
      </w:pPr>
    </w:p>
    <w:p w:rsidR="00D91CAC" w:rsidRDefault="00D91CAC" w:rsidP="007A2AD4">
      <w:pPr>
        <w:ind w:left="-425"/>
      </w:pPr>
    </w:p>
    <w:p w:rsidR="00D91CAC" w:rsidRDefault="00D91CAC" w:rsidP="007A2AD4">
      <w:pPr>
        <w:ind w:left="-425"/>
      </w:pPr>
    </w:p>
    <w:p w:rsidR="00D91CAC" w:rsidRDefault="00D91CAC" w:rsidP="007A2AD4">
      <w:pPr>
        <w:ind w:left="-425"/>
      </w:pPr>
    </w:p>
    <w:p w:rsidR="00D91CAC" w:rsidRDefault="00D91CAC" w:rsidP="00D91CAC">
      <w:pPr>
        <w:ind w:left="-425"/>
        <w:jc w:val="right"/>
      </w:pPr>
      <w:r>
        <w:t>Приложение № 4</w:t>
      </w:r>
    </w:p>
    <w:p w:rsidR="00D91CAC" w:rsidRDefault="00D91CAC" w:rsidP="00D91CAC">
      <w:pPr>
        <w:ind w:left="-425"/>
        <w:jc w:val="right"/>
      </w:pPr>
      <w:r>
        <w:t>к постановлению</w:t>
      </w:r>
    </w:p>
    <w:p w:rsidR="00D91CAC" w:rsidRDefault="00D91CAC" w:rsidP="00D91CAC">
      <w:pPr>
        <w:ind w:left="-425"/>
        <w:jc w:val="right"/>
      </w:pPr>
      <w:r>
        <w:t>администрации МОГО «Ухта»</w:t>
      </w:r>
    </w:p>
    <w:p w:rsidR="00D91CAC" w:rsidRDefault="00D91CAC" w:rsidP="00D91CAC">
      <w:pPr>
        <w:ind w:left="-425"/>
        <w:jc w:val="right"/>
      </w:pPr>
      <w:r>
        <w:t>от ___ 2019 г. № ___</w:t>
      </w: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D91CAC" w:rsidRDefault="00D91CAC" w:rsidP="00D91CAC">
      <w:pPr>
        <w:ind w:left="-425"/>
        <w:jc w:val="center"/>
      </w:pPr>
    </w:p>
    <w:p w:rsidR="00D91CAC" w:rsidRDefault="00D91CAC" w:rsidP="00D91CAC">
      <w:pPr>
        <w:ind w:left="-425"/>
        <w:jc w:val="center"/>
      </w:pPr>
      <w:r>
        <w:t>ГРАФИК</w:t>
      </w:r>
    </w:p>
    <w:p w:rsidR="00D91CAC" w:rsidRDefault="00D91CAC" w:rsidP="00D91CAC">
      <w:pPr>
        <w:ind w:left="-425"/>
        <w:jc w:val="center"/>
      </w:pPr>
      <w:r>
        <w:t>проведения ярмарок выходного дня в 2019 году</w:t>
      </w:r>
    </w:p>
    <w:p w:rsidR="00D91CAC" w:rsidRDefault="00D91CAC" w:rsidP="00D91CAC">
      <w:pPr>
        <w:ind w:left="-425"/>
        <w:jc w:val="center"/>
      </w:pPr>
    </w:p>
    <w:p w:rsidR="00D91CAC" w:rsidRDefault="00D91CAC" w:rsidP="00D91CAC">
      <w:pPr>
        <w:ind w:left="-425"/>
        <w:jc w:val="center"/>
      </w:pPr>
    </w:p>
    <w:tbl>
      <w:tblPr>
        <w:tblStyle w:val="ab"/>
        <w:tblW w:w="0" w:type="auto"/>
        <w:tblInd w:w="-425" w:type="dxa"/>
        <w:tblLook w:val="04A0" w:firstRow="1" w:lastRow="0" w:firstColumn="1" w:lastColumn="0" w:noHBand="0" w:noVBand="1"/>
      </w:tblPr>
      <w:tblGrid>
        <w:gridCol w:w="533"/>
        <w:gridCol w:w="2127"/>
        <w:gridCol w:w="6911"/>
      </w:tblGrid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 xml:space="preserve">№ </w:t>
            </w:r>
          </w:p>
        </w:tc>
        <w:tc>
          <w:tcPr>
            <w:tcW w:w="2127" w:type="dxa"/>
          </w:tcPr>
          <w:p w:rsidR="00D91CAC" w:rsidRDefault="00D91CAC" w:rsidP="00D91CAC">
            <w:pPr>
              <w:jc w:val="center"/>
            </w:pPr>
            <w:r>
              <w:t>месяц проведения</w:t>
            </w:r>
          </w:p>
        </w:tc>
        <w:tc>
          <w:tcPr>
            <w:tcW w:w="6911" w:type="dxa"/>
          </w:tcPr>
          <w:p w:rsidR="00D91CAC" w:rsidRDefault="00D91CAC" w:rsidP="00D91CAC">
            <w:pPr>
              <w:jc w:val="center"/>
            </w:pPr>
            <w:r>
              <w:t>Дата проведения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D91CAC" w:rsidRDefault="00D91CAC" w:rsidP="00C01B78">
            <w:r>
              <w:t>январь</w:t>
            </w:r>
          </w:p>
        </w:tc>
        <w:tc>
          <w:tcPr>
            <w:tcW w:w="6911" w:type="dxa"/>
          </w:tcPr>
          <w:p w:rsidR="00D91CAC" w:rsidRDefault="00B64363" w:rsidP="00B64363">
            <w:r>
              <w:t>18-20 января, 25-27 января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D91CAC" w:rsidRDefault="00D91CAC" w:rsidP="00C01B78">
            <w:r>
              <w:t>февраль</w:t>
            </w:r>
          </w:p>
        </w:tc>
        <w:tc>
          <w:tcPr>
            <w:tcW w:w="6911" w:type="dxa"/>
          </w:tcPr>
          <w:p w:rsidR="00D91CAC" w:rsidRDefault="00B64363" w:rsidP="00B64363">
            <w:r>
              <w:t>1-3 февраля, 8-10 февраля, 15-17 февраля, 22-24 февраля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D91CAC" w:rsidRDefault="00D91CAC" w:rsidP="00C01B78">
            <w:r>
              <w:t>март</w:t>
            </w:r>
          </w:p>
        </w:tc>
        <w:tc>
          <w:tcPr>
            <w:tcW w:w="6911" w:type="dxa"/>
          </w:tcPr>
          <w:p w:rsidR="00D91CAC" w:rsidRDefault="00B64363" w:rsidP="00B64363">
            <w:r>
              <w:t>1-3 марта, 8-10 марта, 15-17 марта, 22-24 марта, 29-31 марта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D91CAC" w:rsidRDefault="00D91CAC" w:rsidP="00C01B78">
            <w:r>
              <w:t>апрель</w:t>
            </w:r>
          </w:p>
        </w:tc>
        <w:tc>
          <w:tcPr>
            <w:tcW w:w="6911" w:type="dxa"/>
          </w:tcPr>
          <w:p w:rsidR="00D91CAC" w:rsidRDefault="00B64363" w:rsidP="00B64363">
            <w:r>
              <w:t>5-7 апреля, 12-14 апреля, 19-21 апреля, 26-28 апреля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D91CAC" w:rsidRDefault="00D91CAC" w:rsidP="00C01B78">
            <w:r>
              <w:t>май</w:t>
            </w:r>
          </w:p>
        </w:tc>
        <w:tc>
          <w:tcPr>
            <w:tcW w:w="6911" w:type="dxa"/>
          </w:tcPr>
          <w:p w:rsidR="00D91CAC" w:rsidRDefault="00B64363" w:rsidP="00B64363">
            <w:r>
              <w:t>3-5 мая, 10-12 мая, 17-19 мая, 24-26 мая, 31 мая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D91CAC" w:rsidRDefault="00D91CAC" w:rsidP="00C01B78">
            <w:r>
              <w:t>июнь</w:t>
            </w:r>
          </w:p>
        </w:tc>
        <w:tc>
          <w:tcPr>
            <w:tcW w:w="6911" w:type="dxa"/>
          </w:tcPr>
          <w:p w:rsidR="00D91CAC" w:rsidRDefault="00B64363" w:rsidP="00B64363">
            <w:r>
              <w:t>1-2 июня, 7-9 июня, 14-16 июня, 21-23 июня, 28-30 июня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7.</w:t>
            </w:r>
          </w:p>
        </w:tc>
        <w:tc>
          <w:tcPr>
            <w:tcW w:w="2127" w:type="dxa"/>
          </w:tcPr>
          <w:p w:rsidR="00D91CAC" w:rsidRDefault="00D91CAC" w:rsidP="00C01B78">
            <w:r>
              <w:t>июль</w:t>
            </w:r>
          </w:p>
        </w:tc>
        <w:tc>
          <w:tcPr>
            <w:tcW w:w="6911" w:type="dxa"/>
          </w:tcPr>
          <w:p w:rsidR="00D91CAC" w:rsidRDefault="00C01B78" w:rsidP="00C01B78">
            <w:r>
              <w:t>5-7 июля, 12-14 июля, 19-21 июля, 26-28 июля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8.</w:t>
            </w:r>
          </w:p>
        </w:tc>
        <w:tc>
          <w:tcPr>
            <w:tcW w:w="2127" w:type="dxa"/>
          </w:tcPr>
          <w:p w:rsidR="00D91CAC" w:rsidRDefault="00D91CAC" w:rsidP="00C01B78">
            <w:r>
              <w:t>август</w:t>
            </w:r>
          </w:p>
        </w:tc>
        <w:tc>
          <w:tcPr>
            <w:tcW w:w="6911" w:type="dxa"/>
          </w:tcPr>
          <w:p w:rsidR="00D91CAC" w:rsidRDefault="00C01B78" w:rsidP="00C01B78">
            <w:r>
              <w:t xml:space="preserve">2-4 августа, 9-11  августа, 16-18 августа, 23-25 августа, 30-31 августа 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9.</w:t>
            </w:r>
          </w:p>
        </w:tc>
        <w:tc>
          <w:tcPr>
            <w:tcW w:w="2127" w:type="dxa"/>
          </w:tcPr>
          <w:p w:rsidR="00D91CAC" w:rsidRDefault="00D91CAC" w:rsidP="00C01B78">
            <w:r>
              <w:t>сентябрь</w:t>
            </w:r>
          </w:p>
        </w:tc>
        <w:tc>
          <w:tcPr>
            <w:tcW w:w="6911" w:type="dxa"/>
          </w:tcPr>
          <w:p w:rsidR="00D91CAC" w:rsidRDefault="00C01B78" w:rsidP="00B64363">
            <w:r>
              <w:t>1 сентября, 6-8 сентября, 13-15 сентября, 20-22 сентября, 27-29 сентября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10.</w:t>
            </w:r>
          </w:p>
        </w:tc>
        <w:tc>
          <w:tcPr>
            <w:tcW w:w="2127" w:type="dxa"/>
          </w:tcPr>
          <w:p w:rsidR="00D91CAC" w:rsidRDefault="00D91CAC" w:rsidP="00C01B78">
            <w:r>
              <w:t>октябрь</w:t>
            </w:r>
          </w:p>
        </w:tc>
        <w:tc>
          <w:tcPr>
            <w:tcW w:w="6911" w:type="dxa"/>
          </w:tcPr>
          <w:p w:rsidR="00D91CAC" w:rsidRDefault="00C01B78" w:rsidP="00B64363">
            <w:r>
              <w:t xml:space="preserve">4-6  октября, 11-13 октября, 18-20 октября, 25-27 октября    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11.</w:t>
            </w:r>
          </w:p>
        </w:tc>
        <w:tc>
          <w:tcPr>
            <w:tcW w:w="2127" w:type="dxa"/>
          </w:tcPr>
          <w:p w:rsidR="00D91CAC" w:rsidRDefault="00D91CAC" w:rsidP="00C01B78">
            <w:r>
              <w:t>ноябрь</w:t>
            </w:r>
          </w:p>
        </w:tc>
        <w:tc>
          <w:tcPr>
            <w:tcW w:w="6911" w:type="dxa"/>
          </w:tcPr>
          <w:p w:rsidR="00D91CAC" w:rsidRDefault="00C01B78" w:rsidP="00B64363">
            <w:r>
              <w:t>1-3 ноября, 8-10 ноября, 15-17 ноября, 22-24 ноября, 29-30 ноября</w:t>
            </w:r>
          </w:p>
        </w:tc>
      </w:tr>
      <w:tr w:rsidR="00D91CAC" w:rsidTr="00D91CAC">
        <w:tc>
          <w:tcPr>
            <w:tcW w:w="533" w:type="dxa"/>
          </w:tcPr>
          <w:p w:rsidR="00D91CAC" w:rsidRDefault="00D91CAC" w:rsidP="00D91CAC">
            <w:pPr>
              <w:jc w:val="center"/>
            </w:pPr>
            <w:r>
              <w:t>12.</w:t>
            </w:r>
          </w:p>
        </w:tc>
        <w:tc>
          <w:tcPr>
            <w:tcW w:w="2127" w:type="dxa"/>
          </w:tcPr>
          <w:p w:rsidR="00D91CAC" w:rsidRDefault="00B64363" w:rsidP="00C01B78">
            <w:r>
              <w:t>декабрь</w:t>
            </w:r>
          </w:p>
        </w:tc>
        <w:tc>
          <w:tcPr>
            <w:tcW w:w="6911" w:type="dxa"/>
          </w:tcPr>
          <w:p w:rsidR="00D91CAC" w:rsidRDefault="00C01B78" w:rsidP="00C01B78">
            <w:r>
              <w:t>1 декабря, 6-8 декабря, 13-15 декабря, 20-22 декабря, 27-29 декабря</w:t>
            </w:r>
          </w:p>
        </w:tc>
      </w:tr>
    </w:tbl>
    <w:p w:rsidR="00D91CAC" w:rsidRDefault="00D91CAC" w:rsidP="00D91CAC">
      <w:pPr>
        <w:ind w:left="-425"/>
        <w:jc w:val="center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7A2AD4" w:rsidRDefault="007A2AD4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7A2AD4">
      <w:pPr>
        <w:ind w:left="-425"/>
      </w:pPr>
    </w:p>
    <w:p w:rsidR="00C01B78" w:rsidRDefault="00C01B78" w:rsidP="00C01B78">
      <w:pPr>
        <w:ind w:left="-425"/>
        <w:jc w:val="right"/>
      </w:pPr>
      <w:r>
        <w:t>Приложение № 5</w:t>
      </w:r>
    </w:p>
    <w:p w:rsidR="00C01B78" w:rsidRDefault="00C01B78" w:rsidP="00C01B78">
      <w:pPr>
        <w:ind w:left="-425"/>
        <w:jc w:val="right"/>
      </w:pPr>
      <w:r>
        <w:t>К постановлению</w:t>
      </w:r>
    </w:p>
    <w:p w:rsidR="00C01B78" w:rsidRDefault="00C01B78" w:rsidP="00C01B78">
      <w:pPr>
        <w:ind w:left="-425"/>
        <w:jc w:val="right"/>
      </w:pPr>
      <w:r>
        <w:t>администрации МОГО «Ухта»</w:t>
      </w:r>
    </w:p>
    <w:p w:rsidR="00C01B78" w:rsidRDefault="00C01B78" w:rsidP="00C01B78">
      <w:pPr>
        <w:ind w:left="-425"/>
        <w:jc w:val="right"/>
      </w:pPr>
      <w:r>
        <w:t>от _____ 2019 год № ___</w:t>
      </w:r>
    </w:p>
    <w:p w:rsidR="00C01B78" w:rsidRDefault="00C01B78" w:rsidP="00C01B78">
      <w:pPr>
        <w:ind w:left="-425"/>
        <w:jc w:val="right"/>
      </w:pPr>
    </w:p>
    <w:p w:rsidR="00C01B78" w:rsidRDefault="00C01B78" w:rsidP="00055BD4">
      <w:pPr>
        <w:ind w:left="-425"/>
        <w:jc w:val="center"/>
      </w:pPr>
    </w:p>
    <w:p w:rsidR="00C01B78" w:rsidRDefault="00C01B78" w:rsidP="00055BD4">
      <w:pPr>
        <w:ind w:left="-425"/>
        <w:jc w:val="center"/>
      </w:pPr>
    </w:p>
    <w:p w:rsidR="00C01B78" w:rsidRDefault="00C01B78" w:rsidP="00C01B78">
      <w:pPr>
        <w:ind w:left="-425"/>
        <w:jc w:val="center"/>
      </w:pPr>
      <w:r>
        <w:t>ГРАФИК</w:t>
      </w:r>
    </w:p>
    <w:p w:rsidR="00C01B78" w:rsidRDefault="00C01B78" w:rsidP="00C01B78">
      <w:pPr>
        <w:ind w:left="-425"/>
        <w:jc w:val="center"/>
      </w:pPr>
      <w:r>
        <w:t>проведения универсальных ярмарок в 2019 году</w:t>
      </w:r>
    </w:p>
    <w:p w:rsidR="00C01B78" w:rsidRDefault="00C01B78" w:rsidP="00C01B78">
      <w:pPr>
        <w:ind w:left="-425"/>
        <w:jc w:val="center"/>
      </w:pPr>
    </w:p>
    <w:p w:rsidR="00C01B78" w:rsidRDefault="00C01B78" w:rsidP="00C01B78">
      <w:pPr>
        <w:ind w:left="-425"/>
        <w:jc w:val="center"/>
      </w:pPr>
    </w:p>
    <w:tbl>
      <w:tblPr>
        <w:tblStyle w:val="ab"/>
        <w:tblW w:w="0" w:type="auto"/>
        <w:tblInd w:w="-425" w:type="dxa"/>
        <w:tblLook w:val="04A0" w:firstRow="1" w:lastRow="0" w:firstColumn="1" w:lastColumn="0" w:noHBand="0" w:noVBand="1"/>
      </w:tblPr>
      <w:tblGrid>
        <w:gridCol w:w="533"/>
        <w:gridCol w:w="2552"/>
        <w:gridCol w:w="6486"/>
      </w:tblGrid>
      <w:tr w:rsidR="00C01B78" w:rsidTr="00C01B78">
        <w:tc>
          <w:tcPr>
            <w:tcW w:w="533" w:type="dxa"/>
          </w:tcPr>
          <w:p w:rsidR="00C01B78" w:rsidRDefault="00C01B78" w:rsidP="00C01B78">
            <w:r>
              <w:t xml:space="preserve">№ </w:t>
            </w:r>
          </w:p>
        </w:tc>
        <w:tc>
          <w:tcPr>
            <w:tcW w:w="2552" w:type="dxa"/>
          </w:tcPr>
          <w:p w:rsidR="00C01B78" w:rsidRDefault="00C01B78" w:rsidP="00C01B78">
            <w:r>
              <w:t>месяц проведения</w:t>
            </w:r>
          </w:p>
        </w:tc>
        <w:tc>
          <w:tcPr>
            <w:tcW w:w="6486" w:type="dxa"/>
          </w:tcPr>
          <w:p w:rsidR="00C01B78" w:rsidRDefault="00C01B78" w:rsidP="00C01B78">
            <w:pPr>
              <w:jc w:val="center"/>
            </w:pPr>
            <w:r>
              <w:t>Дата проведения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1</w:t>
            </w:r>
          </w:p>
        </w:tc>
        <w:tc>
          <w:tcPr>
            <w:tcW w:w="2552" w:type="dxa"/>
          </w:tcPr>
          <w:p w:rsidR="00C01B78" w:rsidRDefault="00C01B78" w:rsidP="00C01B78">
            <w:r>
              <w:t>январь</w:t>
            </w:r>
          </w:p>
        </w:tc>
        <w:tc>
          <w:tcPr>
            <w:tcW w:w="6486" w:type="dxa"/>
          </w:tcPr>
          <w:p w:rsidR="00C01B78" w:rsidRDefault="00C01B78" w:rsidP="00C01B78">
            <w:r>
              <w:t xml:space="preserve">28-31 января 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2.</w:t>
            </w:r>
          </w:p>
        </w:tc>
        <w:tc>
          <w:tcPr>
            <w:tcW w:w="2552" w:type="dxa"/>
          </w:tcPr>
          <w:p w:rsidR="00C01B78" w:rsidRDefault="00C01B78" w:rsidP="00C01B78">
            <w:r>
              <w:t>февраль</w:t>
            </w:r>
          </w:p>
        </w:tc>
        <w:tc>
          <w:tcPr>
            <w:tcW w:w="6486" w:type="dxa"/>
          </w:tcPr>
          <w:p w:rsidR="00C01B78" w:rsidRDefault="00C01B78" w:rsidP="00C01B78">
            <w:r>
              <w:t>4-7 февраля, 11-14 февраля, 18-21 февраля, 25-28 февраля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3.</w:t>
            </w:r>
          </w:p>
        </w:tc>
        <w:tc>
          <w:tcPr>
            <w:tcW w:w="2552" w:type="dxa"/>
          </w:tcPr>
          <w:p w:rsidR="00C01B78" w:rsidRDefault="00C01B78" w:rsidP="00C01B78">
            <w:r>
              <w:t>март</w:t>
            </w:r>
          </w:p>
        </w:tc>
        <w:tc>
          <w:tcPr>
            <w:tcW w:w="6486" w:type="dxa"/>
          </w:tcPr>
          <w:p w:rsidR="00C01B78" w:rsidRDefault="00AC1E15" w:rsidP="00AC1E15">
            <w:r>
              <w:t>4-7 марта, 11-14 марта, 18-21 марта, 25-28 марта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4.</w:t>
            </w:r>
          </w:p>
        </w:tc>
        <w:tc>
          <w:tcPr>
            <w:tcW w:w="2552" w:type="dxa"/>
          </w:tcPr>
          <w:p w:rsidR="00C01B78" w:rsidRDefault="00C01B78" w:rsidP="00C01B78">
            <w:r>
              <w:t>апрель</w:t>
            </w:r>
          </w:p>
        </w:tc>
        <w:tc>
          <w:tcPr>
            <w:tcW w:w="6486" w:type="dxa"/>
          </w:tcPr>
          <w:p w:rsidR="00C01B78" w:rsidRDefault="00AC1E15" w:rsidP="00AC1E15">
            <w:r>
              <w:t>1-4 апреля, 8-11 апреля, 15-18 апреля, 22-25 апреля, 29-30 апреля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5.</w:t>
            </w:r>
          </w:p>
        </w:tc>
        <w:tc>
          <w:tcPr>
            <w:tcW w:w="2552" w:type="dxa"/>
          </w:tcPr>
          <w:p w:rsidR="00C01B78" w:rsidRDefault="00C01B78" w:rsidP="00C01B78">
            <w:r>
              <w:t>май</w:t>
            </w:r>
          </w:p>
        </w:tc>
        <w:tc>
          <w:tcPr>
            <w:tcW w:w="6486" w:type="dxa"/>
          </w:tcPr>
          <w:p w:rsidR="00C01B78" w:rsidRDefault="00AC1E15" w:rsidP="00C01B78">
            <w:r>
              <w:t>1-2 мая, 6-9 мая, 13-16 мая, 20-23 мая, 27-30 мая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6.</w:t>
            </w:r>
          </w:p>
        </w:tc>
        <w:tc>
          <w:tcPr>
            <w:tcW w:w="2552" w:type="dxa"/>
          </w:tcPr>
          <w:p w:rsidR="00C01B78" w:rsidRDefault="00C01B78" w:rsidP="00C01B78">
            <w:r>
              <w:t>июнь</w:t>
            </w:r>
          </w:p>
        </w:tc>
        <w:tc>
          <w:tcPr>
            <w:tcW w:w="6486" w:type="dxa"/>
          </w:tcPr>
          <w:p w:rsidR="00C01B78" w:rsidRDefault="00AC1E15" w:rsidP="00C01B78">
            <w:r>
              <w:t>3-6 июня, 10-13 июня, 17-20 июня, 24-27 июня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7.</w:t>
            </w:r>
          </w:p>
        </w:tc>
        <w:tc>
          <w:tcPr>
            <w:tcW w:w="2552" w:type="dxa"/>
          </w:tcPr>
          <w:p w:rsidR="00C01B78" w:rsidRDefault="00C01B78" w:rsidP="00C01B78">
            <w:r>
              <w:t>июль</w:t>
            </w:r>
          </w:p>
        </w:tc>
        <w:tc>
          <w:tcPr>
            <w:tcW w:w="6486" w:type="dxa"/>
          </w:tcPr>
          <w:p w:rsidR="00C01B78" w:rsidRDefault="00AC1E15" w:rsidP="00C01B78">
            <w:r>
              <w:t>1-4 июля, 8-11 июля, 15-18 июля, 22-25 июля, 29-31 июля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8.</w:t>
            </w:r>
          </w:p>
        </w:tc>
        <w:tc>
          <w:tcPr>
            <w:tcW w:w="2552" w:type="dxa"/>
          </w:tcPr>
          <w:p w:rsidR="00C01B78" w:rsidRDefault="00C01B78" w:rsidP="00C01B78">
            <w:r>
              <w:t>август</w:t>
            </w:r>
          </w:p>
        </w:tc>
        <w:tc>
          <w:tcPr>
            <w:tcW w:w="6486" w:type="dxa"/>
          </w:tcPr>
          <w:p w:rsidR="00C01B78" w:rsidRDefault="00AC1E15" w:rsidP="00C01B78">
            <w:r>
              <w:t>1 августа, 5-8 августа, 12-15 августа, 19-22 августа, 26-29 августа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9.</w:t>
            </w:r>
          </w:p>
        </w:tc>
        <w:tc>
          <w:tcPr>
            <w:tcW w:w="2552" w:type="dxa"/>
          </w:tcPr>
          <w:p w:rsidR="00C01B78" w:rsidRDefault="00C01B78" w:rsidP="00C01B78">
            <w:r>
              <w:t>сентябрь</w:t>
            </w:r>
          </w:p>
        </w:tc>
        <w:tc>
          <w:tcPr>
            <w:tcW w:w="6486" w:type="dxa"/>
          </w:tcPr>
          <w:p w:rsidR="00C01B78" w:rsidRDefault="00AC1E15" w:rsidP="00C01B78">
            <w:r>
              <w:t>2-5 сентября, 9-12 сентября, 16-19 сентября, 23-26 сентября, 30 сентября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10.</w:t>
            </w:r>
          </w:p>
        </w:tc>
        <w:tc>
          <w:tcPr>
            <w:tcW w:w="2552" w:type="dxa"/>
          </w:tcPr>
          <w:p w:rsidR="00C01B78" w:rsidRDefault="00C01B78" w:rsidP="00C01B78">
            <w:r>
              <w:t>октябрь</w:t>
            </w:r>
          </w:p>
        </w:tc>
        <w:tc>
          <w:tcPr>
            <w:tcW w:w="6486" w:type="dxa"/>
          </w:tcPr>
          <w:p w:rsidR="00C01B78" w:rsidRDefault="00AC1E15" w:rsidP="00C01B78">
            <w:r>
              <w:t>1-3 октября, 7-10 октября, 14-17 октября, 21-24  октября, 28-31 октября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11.</w:t>
            </w:r>
          </w:p>
        </w:tc>
        <w:tc>
          <w:tcPr>
            <w:tcW w:w="2552" w:type="dxa"/>
          </w:tcPr>
          <w:p w:rsidR="00C01B78" w:rsidRDefault="00C01B78" w:rsidP="00C01B78">
            <w:r>
              <w:t>ноябрь</w:t>
            </w:r>
          </w:p>
        </w:tc>
        <w:tc>
          <w:tcPr>
            <w:tcW w:w="6486" w:type="dxa"/>
          </w:tcPr>
          <w:p w:rsidR="00C01B78" w:rsidRDefault="00AC1E15" w:rsidP="00C01B78">
            <w:r>
              <w:t>4-7 ноября, 11-14 ноября, 18-21 ноября, 25-28 ноября</w:t>
            </w:r>
          </w:p>
        </w:tc>
      </w:tr>
      <w:tr w:rsidR="00C01B78" w:rsidTr="00C01B78">
        <w:tc>
          <w:tcPr>
            <w:tcW w:w="533" w:type="dxa"/>
          </w:tcPr>
          <w:p w:rsidR="00C01B78" w:rsidRDefault="00C01B78" w:rsidP="00C01B78">
            <w:r>
              <w:t>12.</w:t>
            </w:r>
          </w:p>
        </w:tc>
        <w:tc>
          <w:tcPr>
            <w:tcW w:w="2552" w:type="dxa"/>
          </w:tcPr>
          <w:p w:rsidR="00C01B78" w:rsidRDefault="00C01B78" w:rsidP="00C01B78">
            <w:r>
              <w:t>декабрь</w:t>
            </w:r>
          </w:p>
        </w:tc>
        <w:tc>
          <w:tcPr>
            <w:tcW w:w="6486" w:type="dxa"/>
          </w:tcPr>
          <w:p w:rsidR="00C01B78" w:rsidRDefault="00AC1E15" w:rsidP="00C01B78">
            <w:r>
              <w:t>2-5 декабря, 9-12 декабря, 16-19 декабря, 23-26 декабря,  30-31 декабря</w:t>
            </w:r>
          </w:p>
        </w:tc>
      </w:tr>
    </w:tbl>
    <w:p w:rsidR="00C01B78" w:rsidRDefault="00C01B78" w:rsidP="00C01B78">
      <w:pPr>
        <w:ind w:left="-425"/>
      </w:pPr>
    </w:p>
    <w:p w:rsidR="00C01B78" w:rsidRDefault="00C01B78" w:rsidP="00C01B78">
      <w:pPr>
        <w:ind w:left="-425"/>
        <w:jc w:val="center"/>
      </w:pPr>
    </w:p>
    <w:p w:rsidR="00055BD4" w:rsidRDefault="00055BD4" w:rsidP="00055BD4">
      <w:pPr>
        <w:ind w:left="-425"/>
        <w:jc w:val="center"/>
      </w:pPr>
    </w:p>
    <w:p w:rsidR="00055BD4" w:rsidRDefault="00055BD4" w:rsidP="00055BD4">
      <w:pPr>
        <w:ind w:left="-425"/>
        <w:jc w:val="center"/>
      </w:pPr>
    </w:p>
    <w:p w:rsidR="00055BD4" w:rsidRDefault="00055BD4" w:rsidP="00055BD4">
      <w:pPr>
        <w:ind w:left="-425"/>
        <w:jc w:val="center"/>
      </w:pPr>
    </w:p>
    <w:p w:rsidR="00055BD4" w:rsidRDefault="00055BD4" w:rsidP="00CB52C7">
      <w:pPr>
        <w:ind w:left="-425"/>
        <w:jc w:val="right"/>
      </w:pPr>
    </w:p>
    <w:p w:rsidR="00F36989" w:rsidRPr="009A1D74" w:rsidRDefault="00055BD4" w:rsidP="00CB52C7">
      <w:pPr>
        <w:ind w:left="-425"/>
        <w:jc w:val="right"/>
        <w:rPr>
          <w:sz w:val="28"/>
          <w:szCs w:val="28"/>
        </w:rPr>
      </w:pPr>
      <w:r>
        <w:t xml:space="preserve"> </w:t>
      </w:r>
    </w:p>
    <w:sectPr w:rsidR="00F36989" w:rsidRPr="009A1D74" w:rsidSect="00AF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25" w:rsidRDefault="00664425" w:rsidP="00FA410D">
      <w:r>
        <w:separator/>
      </w:r>
    </w:p>
  </w:endnote>
  <w:endnote w:type="continuationSeparator" w:id="0">
    <w:p w:rsidR="00664425" w:rsidRDefault="00664425" w:rsidP="00FA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25" w:rsidRDefault="00664425" w:rsidP="00FA410D">
      <w:r>
        <w:separator/>
      </w:r>
    </w:p>
  </w:footnote>
  <w:footnote w:type="continuationSeparator" w:id="0">
    <w:p w:rsidR="00664425" w:rsidRDefault="00664425" w:rsidP="00FA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5BD4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58C1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5CA"/>
    <w:rsid w:val="002062E3"/>
    <w:rsid w:val="00207B13"/>
    <w:rsid w:val="002106FC"/>
    <w:rsid w:val="00210D87"/>
    <w:rsid w:val="002117AE"/>
    <w:rsid w:val="00214DE6"/>
    <w:rsid w:val="00226C60"/>
    <w:rsid w:val="00226E82"/>
    <w:rsid w:val="00226EEA"/>
    <w:rsid w:val="00227111"/>
    <w:rsid w:val="00233FE0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D6922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EF5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4B21"/>
    <w:rsid w:val="0039054E"/>
    <w:rsid w:val="00390DC8"/>
    <w:rsid w:val="0039497D"/>
    <w:rsid w:val="00395905"/>
    <w:rsid w:val="00396252"/>
    <w:rsid w:val="003962FC"/>
    <w:rsid w:val="00397B64"/>
    <w:rsid w:val="003A01F7"/>
    <w:rsid w:val="003A0A2D"/>
    <w:rsid w:val="003A4DED"/>
    <w:rsid w:val="003C29C6"/>
    <w:rsid w:val="003C5E0E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37B"/>
    <w:rsid w:val="00436785"/>
    <w:rsid w:val="00442BE2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1D55"/>
    <w:rsid w:val="00534CE3"/>
    <w:rsid w:val="005351F4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3C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4425"/>
    <w:rsid w:val="00667DB5"/>
    <w:rsid w:val="006727CE"/>
    <w:rsid w:val="00676C4A"/>
    <w:rsid w:val="00677253"/>
    <w:rsid w:val="006819A1"/>
    <w:rsid w:val="006822D4"/>
    <w:rsid w:val="00686778"/>
    <w:rsid w:val="0068776E"/>
    <w:rsid w:val="006954B5"/>
    <w:rsid w:val="00696C4F"/>
    <w:rsid w:val="00697FC0"/>
    <w:rsid w:val="006A01A4"/>
    <w:rsid w:val="006B1B62"/>
    <w:rsid w:val="006C7F1B"/>
    <w:rsid w:val="006D3B0F"/>
    <w:rsid w:val="006D7D33"/>
    <w:rsid w:val="006E4879"/>
    <w:rsid w:val="006E4BE0"/>
    <w:rsid w:val="006E694F"/>
    <w:rsid w:val="006F02CF"/>
    <w:rsid w:val="006F0811"/>
    <w:rsid w:val="006F6167"/>
    <w:rsid w:val="00702129"/>
    <w:rsid w:val="0070364A"/>
    <w:rsid w:val="007065E3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AD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2238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3E1"/>
    <w:rsid w:val="0085588B"/>
    <w:rsid w:val="00857864"/>
    <w:rsid w:val="0086037E"/>
    <w:rsid w:val="00870584"/>
    <w:rsid w:val="00871EE6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1791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7B9"/>
    <w:rsid w:val="00983ED0"/>
    <w:rsid w:val="00993111"/>
    <w:rsid w:val="0099571A"/>
    <w:rsid w:val="0099596E"/>
    <w:rsid w:val="009A1D74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A5C"/>
    <w:rsid w:val="00A63BCA"/>
    <w:rsid w:val="00A664A9"/>
    <w:rsid w:val="00A774EF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1E15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044"/>
    <w:rsid w:val="00B10233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4118"/>
    <w:rsid w:val="00B64363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B78"/>
    <w:rsid w:val="00C01DA3"/>
    <w:rsid w:val="00C02F62"/>
    <w:rsid w:val="00C0450A"/>
    <w:rsid w:val="00C04BE2"/>
    <w:rsid w:val="00C10058"/>
    <w:rsid w:val="00C10712"/>
    <w:rsid w:val="00C11556"/>
    <w:rsid w:val="00C11E2E"/>
    <w:rsid w:val="00C12C3E"/>
    <w:rsid w:val="00C22AC6"/>
    <w:rsid w:val="00C2313A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262F"/>
    <w:rsid w:val="00CA6228"/>
    <w:rsid w:val="00CA6B35"/>
    <w:rsid w:val="00CB1818"/>
    <w:rsid w:val="00CB18EC"/>
    <w:rsid w:val="00CB31E8"/>
    <w:rsid w:val="00CB52C7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3C00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1CAC"/>
    <w:rsid w:val="00D95F96"/>
    <w:rsid w:val="00DA62E4"/>
    <w:rsid w:val="00DB3576"/>
    <w:rsid w:val="00DC1DD2"/>
    <w:rsid w:val="00DC26E2"/>
    <w:rsid w:val="00DC34CF"/>
    <w:rsid w:val="00DC4E7B"/>
    <w:rsid w:val="00DD135F"/>
    <w:rsid w:val="00DD3893"/>
    <w:rsid w:val="00DE4DEE"/>
    <w:rsid w:val="00DE77E0"/>
    <w:rsid w:val="00DF209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989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A410D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964F-0B38-428E-B5A3-9B83B48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4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4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1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Соломахина Н.А.</cp:lastModifiedBy>
  <cp:revision>32</cp:revision>
  <cp:lastPrinted>2018-11-28T08:43:00Z</cp:lastPrinted>
  <dcterms:created xsi:type="dcterms:W3CDTF">2018-02-27T12:27:00Z</dcterms:created>
  <dcterms:modified xsi:type="dcterms:W3CDTF">2018-12-07T09:44:00Z</dcterms:modified>
</cp:coreProperties>
</file>