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B271F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847F9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</w:t>
            </w:r>
            <w:r w:rsidR="00257ECC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847F95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847F95" w:rsidRPr="00847F95" w:rsidRDefault="00847F95" w:rsidP="00847F95">
      <w:pPr>
        <w:pStyle w:val="a7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847F9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847F95" w:rsidRPr="00847F95" w:rsidRDefault="00847F95" w:rsidP="00847F9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7F95" w:rsidRPr="00847F95" w:rsidRDefault="00847F95" w:rsidP="00847F9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7F95" w:rsidRPr="00847F95" w:rsidRDefault="00847F95" w:rsidP="00847F95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F95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10.12.2022 по 24.12.2022, администрация постановляет:</w:t>
      </w:r>
    </w:p>
    <w:p w:rsidR="00847F95" w:rsidRPr="00847F95" w:rsidRDefault="00847F95" w:rsidP="00847F9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F95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«4.7 Гостиничное обслуживание» в отношении земельного участка с кадастровым номером 11:20:0602014:112, местоположение установлено относительно ориентира, расположенного в границах участка. Ориентир жилой дом. Почтовый </w:t>
      </w:r>
      <w:r>
        <w:rPr>
          <w:rFonts w:ascii="Times New Roman" w:hAnsi="Times New Roman" w:cs="Times New Roman"/>
          <w:sz w:val="28"/>
          <w:szCs w:val="28"/>
        </w:rPr>
        <w:t xml:space="preserve">адрес ориентира: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Коми, г.Ухта, ул.</w:t>
      </w:r>
      <w:bookmarkStart w:id="0" w:name="_GoBack"/>
      <w:bookmarkEnd w:id="0"/>
      <w:r w:rsidRPr="00847F95">
        <w:rPr>
          <w:rFonts w:ascii="Times New Roman" w:hAnsi="Times New Roman" w:cs="Times New Roman"/>
          <w:sz w:val="28"/>
          <w:szCs w:val="28"/>
        </w:rPr>
        <w:t>Гоголя, дом 47, находящегося в территориальной зоне ЖЗ 101 (зона многоэтажной жилой застройки), при условии соблюдения требований технических регламентов.</w:t>
      </w:r>
    </w:p>
    <w:p w:rsidR="00847F95" w:rsidRPr="00847F95" w:rsidRDefault="00847F95" w:rsidP="00847F9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F95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F736AD" w:rsidRDefault="00847F95" w:rsidP="00847F9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F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47F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7F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57ECC" w:rsidRDefault="00257ECC" w:rsidP="00257EC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4989" w:rsidRPr="00BB271F" w:rsidRDefault="00834989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BB271F" w:rsidRDefault="00B9296D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BB271F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BB271F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9613C3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050CA5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2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521E63" w:rsidRPr="00BB271F" w:rsidRDefault="00521E63">
      <w:pPr>
        <w:spacing w:after="200" w:line="276" w:lineRule="auto"/>
        <w:rPr>
          <w:snapToGrid w:val="0"/>
          <w:sz w:val="28"/>
          <w:szCs w:val="28"/>
        </w:rPr>
      </w:pPr>
    </w:p>
    <w:sectPr w:rsidR="00521E63" w:rsidRPr="00BB271F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173D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57ECC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0B0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A77B3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4989"/>
    <w:rsid w:val="00835E11"/>
    <w:rsid w:val="00840AEB"/>
    <w:rsid w:val="00841A8C"/>
    <w:rsid w:val="00843A2F"/>
    <w:rsid w:val="008461A4"/>
    <w:rsid w:val="00846E38"/>
    <w:rsid w:val="00847F95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A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02C4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B67"/>
    <w:rsid w:val="00BA101A"/>
    <w:rsid w:val="00BA6A0A"/>
    <w:rsid w:val="00BB02BE"/>
    <w:rsid w:val="00BB271F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3E4D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B5E9C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36AD"/>
    <w:rsid w:val="00F74141"/>
    <w:rsid w:val="00F75E4C"/>
    <w:rsid w:val="00F80A00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CBEA-15D0-4DD8-8C2D-DB94294E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2022-12-28T04:52:00Z</cp:lastPrinted>
  <dcterms:created xsi:type="dcterms:W3CDTF">2022-12-28T04:57:00Z</dcterms:created>
  <dcterms:modified xsi:type="dcterms:W3CDTF">2022-12-28T04:58:00Z</dcterms:modified>
</cp:coreProperties>
</file>