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754DB" w:rsidP="00536C5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536C54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262E8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262E87">
              <w:rPr>
                <w:rFonts w:eastAsia="Arial Unicode MS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6435E" w:rsidRPr="0046435E" w:rsidRDefault="0046435E" w:rsidP="0046435E">
      <w:pPr>
        <w:jc w:val="both"/>
        <w:rPr>
          <w:sz w:val="28"/>
          <w:szCs w:val="28"/>
        </w:rPr>
      </w:pPr>
    </w:p>
    <w:p w:rsidR="00262E87" w:rsidRPr="00262E87" w:rsidRDefault="00262E87" w:rsidP="00262E87">
      <w:pPr>
        <w:ind w:right="3686"/>
        <w:jc w:val="both"/>
        <w:rPr>
          <w:sz w:val="26"/>
          <w:szCs w:val="26"/>
        </w:rPr>
      </w:pPr>
      <w:r w:rsidRPr="00262E87">
        <w:rPr>
          <w:sz w:val="26"/>
          <w:szCs w:val="26"/>
        </w:rPr>
        <w:t xml:space="preserve">Об утверждении проекта внесения изменений в проект межевания территории, расположенной в Республике Коми, городской округ Ухта, г.Ухта, в границах элемента планировочной структуры, застроенного многоквартирными жилыми домами по улицам: ул. 30 лет Октября, ул.Юбилейная, ул.Чибьюская, ул.Бушуева, утвержденный постановлением администрации МОГО </w:t>
      </w:r>
      <w:r w:rsidRPr="00262E87">
        <w:rPr>
          <w:sz w:val="26"/>
          <w:szCs w:val="26"/>
        </w:rPr>
        <w:t>«</w:t>
      </w:r>
      <w:r w:rsidRPr="00262E87">
        <w:rPr>
          <w:sz w:val="26"/>
          <w:szCs w:val="26"/>
        </w:rPr>
        <w:t>Ухта</w:t>
      </w:r>
      <w:r w:rsidRPr="00262E87">
        <w:rPr>
          <w:sz w:val="26"/>
          <w:szCs w:val="26"/>
        </w:rPr>
        <w:t>»</w:t>
      </w:r>
      <w:r w:rsidRPr="00262E87">
        <w:rPr>
          <w:sz w:val="26"/>
          <w:szCs w:val="26"/>
        </w:rPr>
        <w:t xml:space="preserve"> от 08.04.2022 № 673</w:t>
      </w:r>
    </w:p>
    <w:p w:rsidR="00262E87" w:rsidRPr="00262E87" w:rsidRDefault="00262E87" w:rsidP="00262E87">
      <w:pPr>
        <w:jc w:val="both"/>
        <w:rPr>
          <w:sz w:val="26"/>
          <w:szCs w:val="26"/>
        </w:rPr>
      </w:pPr>
    </w:p>
    <w:p w:rsidR="00262E87" w:rsidRPr="00262E87" w:rsidRDefault="00262E87" w:rsidP="00262E87">
      <w:pPr>
        <w:spacing w:after="120"/>
        <w:ind w:firstLine="851"/>
        <w:jc w:val="both"/>
        <w:rPr>
          <w:sz w:val="26"/>
          <w:szCs w:val="26"/>
        </w:rPr>
      </w:pPr>
      <w:proofErr w:type="gramStart"/>
      <w:r w:rsidRPr="00262E87">
        <w:rPr>
          <w:sz w:val="26"/>
          <w:szCs w:val="26"/>
        </w:rPr>
        <w:t>В соответствии со статьями 45, 46 Градостроительного кодекса Российской Федерации, Федеральным законом от 14.03.2023 № 58-ФЗ «О внесении изменений в отдельные законодательные акты Российской Федерации», решением Совета МОГО «Ухта» от 28.02.2019 № 324 «Об утверждении Порядка организации и проведения публичных слушаний, общественных обсуждений на территории муниципального образования городского округа «Ухта», с учетом протокола проведения публичных слушаний от 14.09.2022 № 23 и заключения о</w:t>
      </w:r>
      <w:proofErr w:type="gramEnd"/>
      <w:r w:rsidRPr="00262E87">
        <w:rPr>
          <w:sz w:val="26"/>
          <w:szCs w:val="26"/>
        </w:rPr>
        <w:t xml:space="preserve"> </w:t>
      </w:r>
      <w:proofErr w:type="gramStart"/>
      <w:r w:rsidRPr="00262E87">
        <w:rPr>
          <w:sz w:val="26"/>
          <w:szCs w:val="26"/>
        </w:rPr>
        <w:t>результатах</w:t>
      </w:r>
      <w:proofErr w:type="gramEnd"/>
      <w:r w:rsidRPr="00262E87">
        <w:rPr>
          <w:sz w:val="26"/>
          <w:szCs w:val="26"/>
        </w:rPr>
        <w:t xml:space="preserve"> публичных слушаний от 14.09.2022, рассмотрев представленные материалы, администрация постановляет:</w:t>
      </w:r>
    </w:p>
    <w:p w:rsidR="00262E87" w:rsidRPr="00262E87" w:rsidRDefault="00262E87" w:rsidP="00262E87">
      <w:pPr>
        <w:ind w:firstLine="851"/>
        <w:jc w:val="both"/>
        <w:rPr>
          <w:sz w:val="26"/>
          <w:szCs w:val="26"/>
        </w:rPr>
      </w:pPr>
      <w:r w:rsidRPr="00262E87">
        <w:rPr>
          <w:sz w:val="26"/>
          <w:szCs w:val="26"/>
        </w:rPr>
        <w:t xml:space="preserve">1. Утвердить проект внесения изменений в проект межевания территории, расположенной в Республике Коми, городской округ Ухта, г.Ухта, в границах элемента планировочной структуры, застроенного многоквартирными жилыми домами по улицам: ул. 30 лет Октября, ул.Юбилейная, ул.Чибьюская, ул.Бушуева, утвержденный постановлением администрации МОГО </w:t>
      </w:r>
      <w:r w:rsidRPr="00262E87">
        <w:rPr>
          <w:sz w:val="26"/>
          <w:szCs w:val="26"/>
        </w:rPr>
        <w:t>«</w:t>
      </w:r>
      <w:r w:rsidRPr="00262E87">
        <w:rPr>
          <w:sz w:val="26"/>
          <w:szCs w:val="26"/>
        </w:rPr>
        <w:t>Ухта</w:t>
      </w:r>
      <w:r w:rsidRPr="00262E87">
        <w:rPr>
          <w:sz w:val="26"/>
          <w:szCs w:val="26"/>
        </w:rPr>
        <w:t>»</w:t>
      </w:r>
      <w:r w:rsidRPr="00262E87">
        <w:rPr>
          <w:sz w:val="26"/>
          <w:szCs w:val="26"/>
        </w:rPr>
        <w:t xml:space="preserve"> от 08.04.2022 № 673 (далее – Проект)</w:t>
      </w:r>
      <w:proofErr w:type="gramStart"/>
      <w:r w:rsidRPr="00262E87">
        <w:rPr>
          <w:sz w:val="26"/>
          <w:szCs w:val="26"/>
        </w:rPr>
        <w:t xml:space="preserve"> ,</w:t>
      </w:r>
      <w:proofErr w:type="gramEnd"/>
      <w:r w:rsidRPr="00262E87">
        <w:rPr>
          <w:sz w:val="26"/>
          <w:szCs w:val="26"/>
        </w:rPr>
        <w:t xml:space="preserve"> в части внесения изменений в проект межевания территории. </w:t>
      </w:r>
    </w:p>
    <w:p w:rsidR="00262E87" w:rsidRPr="00262E87" w:rsidRDefault="00262E87" w:rsidP="00262E87">
      <w:pPr>
        <w:ind w:firstLine="851"/>
        <w:jc w:val="both"/>
        <w:rPr>
          <w:sz w:val="26"/>
          <w:szCs w:val="26"/>
        </w:rPr>
      </w:pPr>
      <w:r w:rsidRPr="00262E87">
        <w:rPr>
          <w:sz w:val="26"/>
          <w:szCs w:val="26"/>
        </w:rPr>
        <w:t>Утвердить отдельные части Проекта согласно приложению к настоящему постановлению (ссылка для скачивания приложения: https://disk.yandex.ru/d/UyNAduiNfS3YWg).</w:t>
      </w:r>
    </w:p>
    <w:p w:rsidR="00262E87" w:rsidRPr="00262E87" w:rsidRDefault="00262E87" w:rsidP="00262E87">
      <w:pPr>
        <w:ind w:firstLine="851"/>
        <w:jc w:val="both"/>
        <w:rPr>
          <w:sz w:val="26"/>
          <w:szCs w:val="26"/>
        </w:rPr>
      </w:pPr>
      <w:r w:rsidRPr="00262E87">
        <w:rPr>
          <w:sz w:val="26"/>
          <w:szCs w:val="26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0D2E5E" w:rsidRPr="00262E87" w:rsidRDefault="00262E87" w:rsidP="00262E87">
      <w:pPr>
        <w:ind w:firstLine="851"/>
        <w:jc w:val="both"/>
        <w:rPr>
          <w:sz w:val="26"/>
          <w:szCs w:val="26"/>
        </w:rPr>
      </w:pPr>
      <w:r w:rsidRPr="00262E87">
        <w:rPr>
          <w:sz w:val="26"/>
          <w:szCs w:val="26"/>
        </w:rPr>
        <w:t xml:space="preserve">3. </w:t>
      </w:r>
      <w:proofErr w:type="gramStart"/>
      <w:r w:rsidRPr="00262E87">
        <w:rPr>
          <w:sz w:val="26"/>
          <w:szCs w:val="26"/>
        </w:rPr>
        <w:t>Контроль за</w:t>
      </w:r>
      <w:proofErr w:type="gramEnd"/>
      <w:r w:rsidRPr="00262E87">
        <w:rPr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536C54" w:rsidRPr="00262E87" w:rsidRDefault="00536C54" w:rsidP="000D2E5E">
      <w:pPr>
        <w:ind w:firstLine="851"/>
        <w:jc w:val="both"/>
        <w:rPr>
          <w:sz w:val="26"/>
          <w:szCs w:val="26"/>
        </w:rPr>
      </w:pPr>
    </w:p>
    <w:p w:rsidR="00262E87" w:rsidRPr="00262E87" w:rsidRDefault="00262E87" w:rsidP="000D2E5E">
      <w:pPr>
        <w:ind w:firstLine="851"/>
        <w:jc w:val="both"/>
        <w:rPr>
          <w:sz w:val="26"/>
          <w:szCs w:val="26"/>
        </w:rPr>
      </w:pPr>
    </w:p>
    <w:p w:rsidR="00CE4758" w:rsidRPr="00262E87" w:rsidRDefault="00A43291" w:rsidP="008C2CDD">
      <w:pPr>
        <w:jc w:val="both"/>
        <w:rPr>
          <w:sz w:val="26"/>
          <w:szCs w:val="26"/>
        </w:rPr>
      </w:pPr>
      <w:r w:rsidRPr="00262E87">
        <w:rPr>
          <w:sz w:val="26"/>
          <w:szCs w:val="26"/>
        </w:rPr>
        <w:t xml:space="preserve">Глава </w:t>
      </w:r>
      <w:r w:rsidR="00703865" w:rsidRPr="00262E87">
        <w:rPr>
          <w:sz w:val="26"/>
          <w:szCs w:val="26"/>
        </w:rPr>
        <w:t>МОГО «Ухта» -</w:t>
      </w:r>
      <w:r w:rsidR="00CE4758" w:rsidRPr="00262E87">
        <w:rPr>
          <w:sz w:val="26"/>
          <w:szCs w:val="26"/>
        </w:rPr>
        <w:t xml:space="preserve"> </w:t>
      </w:r>
      <w:r w:rsidR="00703865" w:rsidRPr="00262E87">
        <w:rPr>
          <w:sz w:val="26"/>
          <w:szCs w:val="26"/>
        </w:rPr>
        <w:t>руководител</w:t>
      </w:r>
      <w:r w:rsidRPr="00262E87">
        <w:rPr>
          <w:sz w:val="26"/>
          <w:szCs w:val="26"/>
        </w:rPr>
        <w:t>ь</w:t>
      </w:r>
      <w:r w:rsidR="00703865" w:rsidRPr="00262E87">
        <w:rPr>
          <w:sz w:val="26"/>
          <w:szCs w:val="26"/>
        </w:rPr>
        <w:t xml:space="preserve"> </w:t>
      </w:r>
    </w:p>
    <w:p w:rsidR="006C1943" w:rsidRPr="00262E87" w:rsidRDefault="00703865" w:rsidP="007D034E">
      <w:pPr>
        <w:jc w:val="both"/>
        <w:rPr>
          <w:sz w:val="26"/>
          <w:szCs w:val="26"/>
        </w:rPr>
      </w:pPr>
      <w:r w:rsidRPr="00262E87">
        <w:rPr>
          <w:sz w:val="26"/>
          <w:szCs w:val="26"/>
        </w:rPr>
        <w:t>администрации МОГО «</w:t>
      </w:r>
      <w:r w:rsidR="008C2CDD" w:rsidRPr="00262E87">
        <w:rPr>
          <w:sz w:val="26"/>
          <w:szCs w:val="26"/>
        </w:rPr>
        <w:t>Ухта»</w:t>
      </w:r>
      <w:r w:rsidR="00D1561E" w:rsidRPr="00262E87">
        <w:rPr>
          <w:sz w:val="26"/>
          <w:szCs w:val="26"/>
        </w:rPr>
        <w:t xml:space="preserve">        </w:t>
      </w:r>
      <w:r w:rsidR="008C2CDD" w:rsidRPr="00262E87">
        <w:rPr>
          <w:sz w:val="26"/>
          <w:szCs w:val="26"/>
        </w:rPr>
        <w:t xml:space="preserve">  </w:t>
      </w:r>
      <w:r w:rsidR="006754DB" w:rsidRPr="00262E87">
        <w:rPr>
          <w:sz w:val="26"/>
          <w:szCs w:val="26"/>
        </w:rPr>
        <w:t xml:space="preserve">   </w:t>
      </w:r>
      <w:r w:rsidRPr="00262E87">
        <w:rPr>
          <w:sz w:val="26"/>
          <w:szCs w:val="26"/>
        </w:rPr>
        <w:t xml:space="preserve">     </w:t>
      </w:r>
      <w:r w:rsidR="00D97630" w:rsidRPr="00262E87">
        <w:rPr>
          <w:sz w:val="26"/>
          <w:szCs w:val="26"/>
        </w:rPr>
        <w:t xml:space="preserve">  </w:t>
      </w:r>
      <w:r w:rsidR="00921072" w:rsidRPr="00262E87">
        <w:rPr>
          <w:sz w:val="26"/>
          <w:szCs w:val="26"/>
        </w:rPr>
        <w:t xml:space="preserve">      </w:t>
      </w:r>
      <w:r w:rsidR="00833160" w:rsidRPr="00262E87">
        <w:rPr>
          <w:sz w:val="26"/>
          <w:szCs w:val="26"/>
        </w:rPr>
        <w:t xml:space="preserve"> </w:t>
      </w:r>
      <w:r w:rsidR="007178E3" w:rsidRPr="00262E87">
        <w:rPr>
          <w:sz w:val="26"/>
          <w:szCs w:val="26"/>
        </w:rPr>
        <w:t xml:space="preserve"> </w:t>
      </w:r>
      <w:r w:rsidR="00262E87">
        <w:rPr>
          <w:sz w:val="26"/>
          <w:szCs w:val="26"/>
        </w:rPr>
        <w:t xml:space="preserve">           </w:t>
      </w:r>
      <w:bookmarkStart w:id="0" w:name="_GoBack"/>
      <w:bookmarkEnd w:id="0"/>
      <w:r w:rsidR="007178E3" w:rsidRPr="00262E87">
        <w:rPr>
          <w:sz w:val="26"/>
          <w:szCs w:val="26"/>
        </w:rPr>
        <w:t xml:space="preserve">          </w:t>
      </w:r>
      <w:r w:rsidR="00FB7183" w:rsidRPr="00262E87">
        <w:rPr>
          <w:sz w:val="26"/>
          <w:szCs w:val="26"/>
        </w:rPr>
        <w:t xml:space="preserve">             </w:t>
      </w:r>
      <w:r w:rsidR="00844505" w:rsidRPr="00262E87">
        <w:rPr>
          <w:sz w:val="26"/>
          <w:szCs w:val="26"/>
        </w:rPr>
        <w:t xml:space="preserve">   </w:t>
      </w:r>
      <w:r w:rsidR="0050522E" w:rsidRPr="00262E87">
        <w:rPr>
          <w:sz w:val="26"/>
          <w:szCs w:val="26"/>
        </w:rPr>
        <w:t xml:space="preserve"> </w:t>
      </w:r>
      <w:r w:rsidR="00833160" w:rsidRPr="00262E87">
        <w:rPr>
          <w:sz w:val="26"/>
          <w:szCs w:val="26"/>
        </w:rPr>
        <w:t xml:space="preserve">  </w:t>
      </w:r>
      <w:r w:rsidR="00A43291" w:rsidRPr="00262E87">
        <w:rPr>
          <w:sz w:val="26"/>
          <w:szCs w:val="26"/>
        </w:rPr>
        <w:t>М.Н. Османов</w:t>
      </w:r>
    </w:p>
    <w:sectPr w:rsidR="006C1943" w:rsidRPr="00262E87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2022-10-04T04:40:00Z</cp:lastPrinted>
  <dcterms:created xsi:type="dcterms:W3CDTF">2022-10-04T10:20:00Z</dcterms:created>
  <dcterms:modified xsi:type="dcterms:W3CDTF">2022-10-04T10:21:00Z</dcterms:modified>
</cp:coreProperties>
</file>