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010421" w:rsidP="0001013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6A472F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февраля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04E6F" w:rsidP="00BD306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BD3063">
              <w:rPr>
                <w:rFonts w:eastAsia="Arial Unicode MS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30296A" w:rsidRDefault="0030296A" w:rsidP="00D87B69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BD3063" w:rsidRPr="00BD3063" w:rsidRDefault="00BD3063" w:rsidP="00BD3063">
      <w:pPr>
        <w:pStyle w:val="a7"/>
        <w:ind w:right="368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D3063">
        <w:rPr>
          <w:rFonts w:ascii="Times New Roman" w:hAnsi="Times New Roman" w:cs="Times New Roman"/>
          <w:sz w:val="28"/>
          <w:szCs w:val="28"/>
        </w:rPr>
        <w:t>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</w:t>
      </w:r>
      <w:r>
        <w:rPr>
          <w:rFonts w:ascii="Times New Roman" w:hAnsi="Times New Roman" w:cs="Times New Roman"/>
          <w:sz w:val="28"/>
          <w:szCs w:val="28"/>
        </w:rPr>
        <w:t>О «Ухта» от 26.04.2021        № 1064»</w:t>
      </w:r>
    </w:p>
    <w:bookmarkEnd w:id="0"/>
    <w:p w:rsidR="00BD3063" w:rsidRPr="00BD3063" w:rsidRDefault="00BD3063" w:rsidP="00BD30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3063" w:rsidRPr="00BD3063" w:rsidRDefault="00BD3063" w:rsidP="00BD306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BD3063" w:rsidRDefault="00BD3063" w:rsidP="00BD3063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Pr="00BD3063">
        <w:rPr>
          <w:rFonts w:ascii="Times New Roman" w:hAnsi="Times New Roman" w:cs="Times New Roman"/>
          <w:sz w:val="28"/>
          <w:szCs w:val="28"/>
        </w:rPr>
        <w:t xml:space="preserve"> 31, 33 Градостроительного кодекса Российской Федерации, Федеральным законом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                       от 06.10.2003 </w:t>
      </w:r>
      <w:r w:rsidRPr="00BD3063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администрация постановляет:</w:t>
      </w:r>
    </w:p>
    <w:p w:rsidR="00BD3063" w:rsidRPr="00BD3063" w:rsidRDefault="00BD3063" w:rsidP="00BD306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D3063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МОГО «Ухта» организовать работу по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 «Ухта» от 26.04.2021 № 1064».</w:t>
      </w:r>
    </w:p>
    <w:p w:rsidR="00BD3063" w:rsidRPr="00BD3063" w:rsidRDefault="00BD3063" w:rsidP="00BD306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D3063">
        <w:rPr>
          <w:rFonts w:ascii="Times New Roman" w:hAnsi="Times New Roman" w:cs="Times New Roman"/>
          <w:sz w:val="28"/>
          <w:szCs w:val="28"/>
        </w:rPr>
        <w:t>Установить срок проведения работ по подготовке проекта не более 15 (пятнадцати) дней со дня вступления в силу настоящего постановления.</w:t>
      </w:r>
    </w:p>
    <w:p w:rsidR="00BD3063" w:rsidRPr="00BD3063" w:rsidRDefault="00BD3063" w:rsidP="00BD306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06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06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BD3063" w:rsidRPr="00BD3063" w:rsidRDefault="00BD3063" w:rsidP="00BD3063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06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30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306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63CD0" w:rsidRDefault="00C63CD0" w:rsidP="003C2BE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E22EF" w:rsidRPr="001E22EF" w:rsidRDefault="001E22EF" w:rsidP="003C2BE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1E22EF" w:rsidRDefault="00010421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E22EF">
        <w:rPr>
          <w:rFonts w:ascii="Times New Roman" w:hAnsi="Times New Roman" w:cs="Times New Roman"/>
          <w:snapToGrid w:val="0"/>
          <w:sz w:val="28"/>
          <w:szCs w:val="28"/>
        </w:rPr>
        <w:t>Глава МОГО «Ухта» - руководитель</w:t>
      </w:r>
    </w:p>
    <w:p w:rsidR="00A32FB6" w:rsidRPr="001E22EF" w:rsidRDefault="002957F1" w:rsidP="002957F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E22EF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3C2BE1" w:rsidRPr="001E22EF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1E22EF">
        <w:rPr>
          <w:rFonts w:ascii="Times New Roman" w:hAnsi="Times New Roman" w:cs="Times New Roman"/>
          <w:snapToGrid w:val="0"/>
          <w:sz w:val="28"/>
          <w:szCs w:val="28"/>
        </w:rPr>
        <w:t xml:space="preserve">              </w:t>
      </w:r>
      <w:r w:rsidRPr="001E22EF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010421" w:rsidRPr="001E22EF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1E22EF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784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583C"/>
    <w:rsid w:val="001E065C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D0396"/>
    <w:rsid w:val="002D5CF4"/>
    <w:rsid w:val="002E038F"/>
    <w:rsid w:val="002E0909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E9E"/>
    <w:rsid w:val="003C7FF9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17775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3344B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24276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3CD0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2023-02-13T04:38:00Z</cp:lastPrinted>
  <dcterms:created xsi:type="dcterms:W3CDTF">2023-02-13T05:42:00Z</dcterms:created>
  <dcterms:modified xsi:type="dcterms:W3CDTF">2023-02-13T05:45:00Z</dcterms:modified>
</cp:coreProperties>
</file>